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3330" w14:textId="77777777" w:rsidR="002164B2" w:rsidRPr="00631ECB" w:rsidRDefault="00A0604F" w:rsidP="00254682">
      <w:pPr>
        <w:tabs>
          <w:tab w:val="left" w:pos="2280"/>
          <w:tab w:val="center" w:pos="5175"/>
          <w:tab w:val="left" w:pos="6096"/>
        </w:tabs>
        <w:spacing w:line="360" w:lineRule="auto"/>
        <w:rPr>
          <w:rFonts w:asciiTheme="majorHAnsi" w:eastAsia="Times New Roman" w:hAnsiTheme="majorHAnsi" w:cstheme="majorHAnsi"/>
          <w:b/>
          <w:sz w:val="30"/>
          <w:szCs w:val="26"/>
        </w:rPr>
      </w:pPr>
      <w:r w:rsidRPr="00631ECB">
        <w:rPr>
          <w:rFonts w:asciiTheme="majorHAnsi" w:eastAsia="Times New Roman" w:hAnsiTheme="majorHAnsi" w:cstheme="majorHAnsi"/>
          <w:b/>
          <w:sz w:val="30"/>
          <w:szCs w:val="26"/>
        </w:rPr>
        <w:tab/>
      </w:r>
    </w:p>
    <w:tbl>
      <w:tblPr>
        <w:tblW w:w="11470" w:type="dxa"/>
        <w:tblInd w:w="-626" w:type="dxa"/>
        <w:tblLayout w:type="fixed"/>
        <w:tblLook w:val="0000" w:firstRow="0" w:lastRow="0" w:firstColumn="0" w:lastColumn="0" w:noHBand="0" w:noVBand="0"/>
      </w:tblPr>
      <w:tblGrid>
        <w:gridCol w:w="5450"/>
        <w:gridCol w:w="6020"/>
      </w:tblGrid>
      <w:tr w:rsidR="00631ECB" w:rsidRPr="00631ECB" w14:paraId="0B18FDC9" w14:textId="77777777" w:rsidTr="00BE6EE4">
        <w:trPr>
          <w:trHeight w:hRule="exact" w:val="1231"/>
        </w:trPr>
        <w:tc>
          <w:tcPr>
            <w:tcW w:w="5450" w:type="dxa"/>
          </w:tcPr>
          <w:p w14:paraId="02AE78BB" w14:textId="08BC2272" w:rsidR="00631ECB" w:rsidRPr="0018087F" w:rsidRDefault="00631ECB" w:rsidP="00B32877">
            <w:pPr>
              <w:spacing w:after="120" w:line="360" w:lineRule="auto"/>
              <w:jc w:val="center"/>
              <w:rPr>
                <w:rFonts w:ascii="Times New Roman" w:hAnsi="Times New Roman" w:cs="Times New Roman"/>
                <w:b/>
                <w:sz w:val="26"/>
              </w:rPr>
            </w:pPr>
            <w:r w:rsidRPr="0018087F">
              <w:rPr>
                <w:rFonts w:ascii="Times New Roman" w:hAnsi="Times New Roman" w:cs="Times New Roman"/>
                <w:b/>
                <w:sz w:val="26"/>
              </w:rPr>
              <w:t>CÔNG TY TNHH BẢO VỆ</w:t>
            </w:r>
          </w:p>
          <w:p w14:paraId="7A5A4B90" w14:textId="76CCEC48" w:rsidR="00631ECB" w:rsidRPr="0018087F" w:rsidRDefault="00631ECB" w:rsidP="00B32877">
            <w:pPr>
              <w:spacing w:after="120" w:line="360" w:lineRule="auto"/>
              <w:jc w:val="center"/>
              <w:rPr>
                <w:rFonts w:ascii="Times New Roman" w:hAnsi="Times New Roman" w:cs="Times New Roman"/>
                <w:b/>
                <w:sz w:val="28"/>
              </w:rPr>
            </w:pPr>
            <w:r w:rsidRPr="0018087F">
              <w:rPr>
                <w:rFonts w:ascii="Times New Roman" w:hAnsi="Times New Roman" w:cs="Times New Roman"/>
                <w:b/>
                <w:noProof/>
                <w:sz w:val="26"/>
                <w:lang w:val="en-GB" w:eastAsia="en-GB"/>
              </w:rPr>
              <mc:AlternateContent>
                <mc:Choice Requires="wps">
                  <w:drawing>
                    <wp:anchor distT="0" distB="0" distL="114300" distR="114300" simplePos="0" relativeHeight="251659264" behindDoc="0" locked="0" layoutInCell="1" allowOverlap="1" wp14:anchorId="21D16126" wp14:editId="7888BD54">
                      <wp:simplePos x="0" y="0"/>
                      <wp:positionH relativeFrom="column">
                        <wp:posOffset>860425</wp:posOffset>
                      </wp:positionH>
                      <wp:positionV relativeFrom="paragraph">
                        <wp:posOffset>276860</wp:posOffset>
                      </wp:positionV>
                      <wp:extent cx="1617134" cy="1253066"/>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134" cy="12530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38417" w14:textId="023B753C" w:rsidR="00631ECB" w:rsidRDefault="00342739" w:rsidP="00631ECB">
                                  <w:pPr>
                                    <w:jc w:val="center"/>
                                    <w:rPr>
                                      <w:b/>
                                      <w:noProof/>
                                      <w:lang w:val="en-US"/>
                                    </w:rPr>
                                  </w:pPr>
                                  <w:r>
                                    <w:rPr>
                                      <w:noProof/>
                                    </w:rPr>
                                    <w:drawing>
                                      <wp:inline distT="0" distB="0" distL="0" distR="0" wp14:anchorId="3E0D3BA4" wp14:editId="1CB5C8F1">
                                        <wp:extent cx="1193165" cy="11360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3165" cy="1136015"/>
                                                </a:xfrm>
                                                <a:prstGeom prst="rect">
                                                  <a:avLst/>
                                                </a:prstGeom>
                                              </pic:spPr>
                                            </pic:pic>
                                          </a:graphicData>
                                        </a:graphic>
                                      </wp:inline>
                                    </w:drawing>
                                  </w:r>
                                </w:p>
                                <w:p w14:paraId="504F3FD2" w14:textId="77777777" w:rsidR="00631ECB" w:rsidRDefault="00631ECB" w:rsidP="0063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16126" id="Rectangle 14" o:spid="_x0000_s1026" style="position:absolute;left:0;text-align:left;margin-left:67.75pt;margin-top:21.8pt;width:127.35pt;height: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5lQIAAIMFAAAOAAAAZHJzL2Uyb0RvYy54bWysVEtv2zAMvg/YfxB0X22nadoZcYogRYcB&#10;QVu0HXpWZCk2JouapMTOfv0o2XGf2GGYD4JEfvz4MMn5ZdcoshfW1aALmp2klAjNoaz1tqA/Hq+/&#10;XFDiPNMlU6BFQQ/C0cvF50/z1uRiAhWoUliCJNrlrSlo5b3Jk8TxSjTMnYARGpUSbMM8Pu02KS1r&#10;kb1RySRNZ0kLtjQWuHAOpVe9ki4iv5SC+1spnfBEFRRj8/G08dyEM1nMWb61zFQ1H8Jg/xBFw2qN&#10;TkeqK+YZ2dn6HVVTcwsOpD/h0CQgZc1FzAGzydI32TxUzIiYCxbHmbFM7v/R8pv9nSV1if9uSolm&#10;Df6je6wa01slCMqwQK1xOeIezJ0NKTqzBv7ToSJ5pQkPN2A6aZuAxQRJF6t9GKstOk84CrNZdp6d&#10;oleOumxydprOZsFdwvKjubHOfxPQkHApqMXAYpXZfu18Dz1CgjcN17VSKGe50q8EyBkkMeA+xhit&#10;PyjRo++FxCpgVJPoIPafWClL9gw7h3EutM96VcVK0YvPUvyGkEeLmIDSSBiYJQY0cg8Eobffc/fp&#10;DPhgKmL7jsbp3wLrjUeL6Bm0H42bWoP9iEBhVoPnHn8sUl+aUCXfbTqEhOsGygO2i4V+jpzh1zX+&#10;mTVz/o5ZHBwcMVwG/hYPqaAtKAw3Siqwvz+SBzz2M2opaXEQC+p+7ZgVlKjvGjv9azadhsmNj+nZ&#10;+QQf9qVm81Kjd80K8I9luHYMj9eA9+p4lRaaJ9wZy+AVVUxz9F1Q7u3xsfL9gsCtw8VyGWE4rYb5&#10;tX4wPJCHAofOe+yemDVDe3rs7Bs4Di3L33Rpjw2WGpY7D7KOLfxc16H0OOmxh4atFFbJy3dEPe/O&#10;xR8AAAD//wMAUEsDBBQABgAIAAAAIQAHsY/V3wAAAAoBAAAPAAAAZHJzL2Rvd25yZXYueG1sTI9B&#10;T4NAEIXvJv6HzZh4s4tAG4ssDTFq0qPFxHhb2BFQdpawW0r/veOpHl/my3vf5LvFDmLGyfeOFNyv&#10;IhBIjTM9tQreq5e7BxA+aDJ6cIQKzuhhV1xf5Toz7kRvOB9CK7iEfKYVdCGMmZS+6dBqv3IjEt++&#10;3GR14Di10kz6xOV2kHEUbaTVPfFCp0d86rD5ORytAl/P++o8lh/fn76py2eyVbp/Ver2ZikfQQRc&#10;wgWGP31Wh4Kdanck48XAOVmvGVWQJhsQDCTbKAZRK4jTaAuyyOX/F4pfAAAA//8DAFBLAQItABQA&#10;BgAIAAAAIQC2gziS/gAAAOEBAAATAAAAAAAAAAAAAAAAAAAAAABbQ29udGVudF9UeXBlc10ueG1s&#10;UEsBAi0AFAAGAAgAAAAhADj9If/WAAAAlAEAAAsAAAAAAAAAAAAAAAAALwEAAF9yZWxzLy5yZWxz&#10;UEsBAi0AFAAGAAgAAAAhAH/LVvmVAgAAgwUAAA4AAAAAAAAAAAAAAAAALgIAAGRycy9lMm9Eb2Mu&#10;eG1sUEsBAi0AFAAGAAgAAAAhAAexj9XfAAAACgEAAA8AAAAAAAAAAAAAAAAA7wQAAGRycy9kb3du&#10;cmV2LnhtbFBLBQYAAAAABAAEAPMAAAD7BQAAAAA=&#10;" filled="f" stroked="f" strokeweight="2pt">
                      <v:textbox>
                        <w:txbxContent>
                          <w:p w14:paraId="41E38417" w14:textId="023B753C" w:rsidR="00631ECB" w:rsidRDefault="00342739" w:rsidP="00631ECB">
                            <w:pPr>
                              <w:jc w:val="center"/>
                              <w:rPr>
                                <w:b/>
                                <w:noProof/>
                                <w:lang w:val="en-US"/>
                              </w:rPr>
                            </w:pPr>
                            <w:r>
                              <w:rPr>
                                <w:noProof/>
                              </w:rPr>
                              <w:drawing>
                                <wp:inline distT="0" distB="0" distL="0" distR="0" wp14:anchorId="3E0D3BA4" wp14:editId="1CB5C8F1">
                                  <wp:extent cx="1193165" cy="11360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3165" cy="1136015"/>
                                          </a:xfrm>
                                          <a:prstGeom prst="rect">
                                            <a:avLst/>
                                          </a:prstGeom>
                                        </pic:spPr>
                                      </pic:pic>
                                    </a:graphicData>
                                  </a:graphic>
                                </wp:inline>
                              </w:drawing>
                            </w:r>
                          </w:p>
                          <w:p w14:paraId="504F3FD2" w14:textId="77777777" w:rsidR="00631ECB" w:rsidRDefault="00631ECB" w:rsidP="00631ECB">
                            <w:pPr>
                              <w:jc w:val="center"/>
                            </w:pPr>
                          </w:p>
                        </w:txbxContent>
                      </v:textbox>
                    </v:rect>
                  </w:pict>
                </mc:Fallback>
              </mc:AlternateContent>
            </w:r>
            <w:r w:rsidR="00342739">
              <w:rPr>
                <w:rFonts w:ascii="Times New Roman" w:hAnsi="Times New Roman" w:cs="Times New Roman"/>
                <w:b/>
                <w:sz w:val="28"/>
                <w:lang w:val="en-US"/>
              </w:rPr>
              <w:t>DƯƠNG LONG</w:t>
            </w:r>
            <w:r w:rsidR="00342739" w:rsidRPr="0018087F">
              <w:rPr>
                <w:rFonts w:ascii="Times New Roman" w:hAnsi="Times New Roman" w:cs="Times New Roman"/>
                <w:b/>
                <w:sz w:val="28"/>
              </w:rPr>
              <w:t xml:space="preserve"> </w:t>
            </w:r>
            <w:r w:rsidRPr="0018087F">
              <w:rPr>
                <w:rFonts w:ascii="Times New Roman" w:hAnsi="Times New Roman" w:cs="Times New Roman"/>
                <w:b/>
                <w:sz w:val="28"/>
              </w:rPr>
              <w:br/>
            </w:r>
          </w:p>
          <w:p w14:paraId="7511C4E7" w14:textId="77777777" w:rsidR="00631ECB" w:rsidRPr="0018087F" w:rsidRDefault="00631ECB" w:rsidP="00B32877">
            <w:pPr>
              <w:spacing w:after="120" w:line="360" w:lineRule="auto"/>
              <w:jc w:val="center"/>
              <w:rPr>
                <w:rFonts w:ascii="Times New Roman" w:hAnsi="Times New Roman" w:cs="Times New Roman"/>
                <w:b/>
                <w:sz w:val="28"/>
              </w:rPr>
            </w:pPr>
          </w:p>
          <w:p w14:paraId="45BBD0EC" w14:textId="77777777" w:rsidR="00631ECB" w:rsidRPr="0018087F" w:rsidRDefault="00631ECB" w:rsidP="00B32877">
            <w:pPr>
              <w:spacing w:after="120" w:line="360" w:lineRule="auto"/>
              <w:jc w:val="center"/>
              <w:rPr>
                <w:rFonts w:ascii="Times New Roman" w:hAnsi="Times New Roman" w:cs="Times New Roman"/>
                <w:b/>
                <w:sz w:val="28"/>
              </w:rPr>
            </w:pPr>
          </w:p>
          <w:p w14:paraId="514AC314" w14:textId="77777777" w:rsidR="00631ECB" w:rsidRPr="0018087F" w:rsidRDefault="00631ECB" w:rsidP="00B32877">
            <w:pPr>
              <w:spacing w:after="120" w:line="360" w:lineRule="auto"/>
              <w:jc w:val="center"/>
              <w:rPr>
                <w:rFonts w:ascii="Times New Roman" w:hAnsi="Times New Roman" w:cs="Times New Roman"/>
                <w:b/>
                <w:sz w:val="28"/>
              </w:rPr>
            </w:pPr>
          </w:p>
          <w:p w14:paraId="3C2AABD6" w14:textId="77777777" w:rsidR="00631ECB" w:rsidRPr="0018087F" w:rsidRDefault="00631ECB" w:rsidP="00B32877">
            <w:pPr>
              <w:spacing w:after="120" w:line="360" w:lineRule="auto"/>
              <w:jc w:val="center"/>
              <w:rPr>
                <w:rFonts w:ascii="Times New Roman" w:hAnsi="Times New Roman" w:cs="Times New Roman"/>
                <w:b/>
                <w:sz w:val="28"/>
              </w:rPr>
            </w:pPr>
          </w:p>
        </w:tc>
        <w:tc>
          <w:tcPr>
            <w:tcW w:w="6020" w:type="dxa"/>
          </w:tcPr>
          <w:p w14:paraId="4C0EF4DA" w14:textId="77777777" w:rsidR="00631ECB" w:rsidRPr="0018087F" w:rsidRDefault="00631ECB" w:rsidP="00B32877">
            <w:pPr>
              <w:spacing w:after="120" w:line="360" w:lineRule="auto"/>
              <w:jc w:val="center"/>
              <w:rPr>
                <w:rFonts w:ascii="Times New Roman" w:hAnsi="Times New Roman" w:cs="Times New Roman"/>
                <w:b/>
                <w:sz w:val="26"/>
              </w:rPr>
            </w:pPr>
            <w:r w:rsidRPr="0018087F">
              <w:rPr>
                <w:rFonts w:ascii="Times New Roman" w:hAnsi="Times New Roman" w:cs="Times New Roman"/>
                <w:b/>
                <w:sz w:val="26"/>
              </w:rPr>
              <w:t>CỘNG HÒA XÃ HỘI CHỦ NGHĨA VIỆT NAM</w:t>
            </w:r>
          </w:p>
          <w:p w14:paraId="74D42D4D" w14:textId="77777777" w:rsidR="00631ECB" w:rsidRPr="0018087F" w:rsidRDefault="00631ECB" w:rsidP="00B32877">
            <w:pPr>
              <w:spacing w:after="120" w:line="360" w:lineRule="auto"/>
              <w:jc w:val="center"/>
              <w:rPr>
                <w:rFonts w:ascii="Times New Roman" w:hAnsi="Times New Roman" w:cs="Times New Roman"/>
                <w:b/>
                <w:sz w:val="28"/>
              </w:rPr>
            </w:pPr>
            <w:r w:rsidRPr="0018087F">
              <w:rPr>
                <w:rFonts w:ascii="Times New Roman" w:hAnsi="Times New Roman" w:cs="Times New Roman"/>
                <w:b/>
                <w:sz w:val="28"/>
              </w:rPr>
              <w:t>Độc Lập - Tự Do - Hạnh Phúc</w:t>
            </w:r>
          </w:p>
          <w:p w14:paraId="0ADAE893" w14:textId="77777777" w:rsidR="00631ECB" w:rsidRPr="0018087F" w:rsidRDefault="00631ECB" w:rsidP="00B32877">
            <w:pPr>
              <w:spacing w:after="120" w:line="360" w:lineRule="auto"/>
              <w:jc w:val="center"/>
              <w:rPr>
                <w:rFonts w:ascii="Times New Roman" w:hAnsi="Times New Roman" w:cs="Times New Roman"/>
                <w:b/>
                <w:sz w:val="28"/>
              </w:rPr>
            </w:pPr>
          </w:p>
        </w:tc>
      </w:tr>
      <w:tr w:rsidR="00631ECB" w:rsidRPr="00631ECB" w14:paraId="2CFD15B7" w14:textId="77777777" w:rsidTr="00BE6EE4">
        <w:trPr>
          <w:trHeight w:val="130"/>
        </w:trPr>
        <w:tc>
          <w:tcPr>
            <w:tcW w:w="5450" w:type="dxa"/>
            <w:vAlign w:val="center"/>
          </w:tcPr>
          <w:p w14:paraId="58CCCC34" w14:textId="77777777" w:rsidR="00631ECB" w:rsidRPr="0018087F" w:rsidRDefault="00631ECB" w:rsidP="00254682">
            <w:pPr>
              <w:spacing w:line="360" w:lineRule="auto"/>
              <w:jc w:val="center"/>
              <w:rPr>
                <w:rFonts w:ascii="Times New Roman" w:hAnsi="Times New Roman" w:cs="Times New Roman"/>
                <w:sz w:val="30"/>
              </w:rPr>
            </w:pPr>
          </w:p>
          <w:p w14:paraId="43C2CBF8" w14:textId="77777777" w:rsidR="00631ECB" w:rsidRPr="0018087F" w:rsidRDefault="00631ECB" w:rsidP="00254682">
            <w:pPr>
              <w:spacing w:line="360" w:lineRule="auto"/>
              <w:jc w:val="center"/>
              <w:rPr>
                <w:rFonts w:ascii="Times New Roman" w:hAnsi="Times New Roman" w:cs="Times New Roman"/>
                <w:sz w:val="30"/>
              </w:rPr>
            </w:pPr>
          </w:p>
        </w:tc>
        <w:tc>
          <w:tcPr>
            <w:tcW w:w="6020" w:type="dxa"/>
            <w:vAlign w:val="center"/>
          </w:tcPr>
          <w:p w14:paraId="2317C435" w14:textId="77777777" w:rsidR="00631ECB" w:rsidRPr="0018087F" w:rsidRDefault="00631ECB" w:rsidP="00254682">
            <w:pPr>
              <w:spacing w:line="360" w:lineRule="auto"/>
              <w:rPr>
                <w:rFonts w:ascii="Times New Roman" w:hAnsi="Times New Roman" w:cs="Times New Roman"/>
                <w:sz w:val="30"/>
                <w:lang w:val="en-US"/>
              </w:rPr>
            </w:pPr>
          </w:p>
          <w:p w14:paraId="61CEFA4C" w14:textId="77777777" w:rsidR="00BE6EE4" w:rsidRPr="0018087F" w:rsidRDefault="00BE6EE4" w:rsidP="00254682">
            <w:pPr>
              <w:spacing w:line="360" w:lineRule="auto"/>
              <w:rPr>
                <w:rFonts w:ascii="Times New Roman" w:hAnsi="Times New Roman" w:cs="Times New Roman"/>
                <w:sz w:val="30"/>
                <w:lang w:val="en-US"/>
              </w:rPr>
            </w:pPr>
          </w:p>
          <w:p w14:paraId="5C6515AB" w14:textId="3D9B19F0" w:rsidR="00BE6EE4" w:rsidRPr="00B32877" w:rsidRDefault="00B32877" w:rsidP="00B32877">
            <w:pPr>
              <w:spacing w:line="360" w:lineRule="auto"/>
              <w:rPr>
                <w:rFonts w:ascii="Times New Roman" w:hAnsi="Times New Roman" w:cs="Times New Roman"/>
                <w:sz w:val="30"/>
                <w:lang w:val="en-US"/>
              </w:rPr>
            </w:pPr>
            <w:r>
              <w:rPr>
                <w:rFonts w:ascii="Times New Roman" w:eastAsia="Times New Roman" w:hAnsi="Times New Roman" w:cs="Times New Roman"/>
                <w:i/>
                <w:sz w:val="26"/>
                <w:szCs w:val="26"/>
                <w:lang w:val="en-US"/>
              </w:rPr>
              <w:t xml:space="preserve">              </w:t>
            </w:r>
            <w:r w:rsidR="00BE6EE4" w:rsidRPr="0018087F">
              <w:rPr>
                <w:rFonts w:ascii="Times New Roman" w:eastAsia="Times New Roman" w:hAnsi="Times New Roman" w:cs="Times New Roman"/>
                <w:i/>
                <w:sz w:val="26"/>
                <w:szCs w:val="26"/>
                <w:lang w:val="en-US"/>
              </w:rPr>
              <w:t xml:space="preserve">TP. HCM, </w:t>
            </w:r>
            <w:r w:rsidR="00BE6EE4" w:rsidRPr="0018087F">
              <w:rPr>
                <w:rFonts w:ascii="Times New Roman" w:eastAsia="Times New Roman" w:hAnsi="Times New Roman" w:cs="Times New Roman"/>
                <w:i/>
                <w:sz w:val="26"/>
                <w:szCs w:val="26"/>
              </w:rPr>
              <w:t>ngày</w:t>
            </w:r>
            <w:r>
              <w:rPr>
                <w:rFonts w:ascii="Times New Roman" w:eastAsia="Times New Roman" w:hAnsi="Times New Roman" w:cs="Times New Roman"/>
                <w:i/>
                <w:sz w:val="26"/>
                <w:szCs w:val="26"/>
                <w:lang w:val="en-US"/>
              </w:rPr>
              <w:t xml:space="preserve"> ……</w:t>
            </w:r>
            <w:r w:rsidR="00BE6EE4" w:rsidRPr="0018087F">
              <w:rPr>
                <w:rFonts w:ascii="Times New Roman" w:eastAsia="Times New Roman" w:hAnsi="Times New Roman" w:cs="Times New Roman"/>
                <w:i/>
                <w:sz w:val="26"/>
                <w:szCs w:val="26"/>
              </w:rPr>
              <w:t xml:space="preserve"> tháng</w:t>
            </w:r>
            <w:r>
              <w:rPr>
                <w:rFonts w:ascii="Times New Roman" w:eastAsia="Times New Roman" w:hAnsi="Times New Roman" w:cs="Times New Roman"/>
                <w:i/>
                <w:sz w:val="26"/>
                <w:szCs w:val="26"/>
                <w:lang w:val="en-US"/>
              </w:rPr>
              <w:t xml:space="preserve"> ……</w:t>
            </w:r>
            <w:r w:rsidR="00BE6EE4" w:rsidRPr="0018087F">
              <w:rPr>
                <w:rFonts w:ascii="Times New Roman" w:eastAsia="Times New Roman" w:hAnsi="Times New Roman" w:cs="Times New Roman"/>
                <w:i/>
                <w:sz w:val="26"/>
                <w:szCs w:val="26"/>
              </w:rPr>
              <w:t xml:space="preserve"> năm </w:t>
            </w:r>
            <w:r w:rsidR="0042256C">
              <w:rPr>
                <w:rFonts w:ascii="Times New Roman" w:eastAsia="Times New Roman" w:hAnsi="Times New Roman" w:cs="Times New Roman"/>
                <w:i/>
                <w:sz w:val="26"/>
                <w:szCs w:val="26"/>
                <w:lang w:val="en-US"/>
              </w:rPr>
              <w:t>2024</w:t>
            </w:r>
          </w:p>
        </w:tc>
      </w:tr>
    </w:tbl>
    <w:p w14:paraId="0436EA19" w14:textId="77777777" w:rsidR="00631ECB" w:rsidRPr="001D7B0B" w:rsidRDefault="00631ECB" w:rsidP="00254682">
      <w:pPr>
        <w:spacing w:before="240" w:after="120" w:line="360" w:lineRule="auto"/>
        <w:ind w:right="289"/>
        <w:jc w:val="center"/>
        <w:rPr>
          <w:rFonts w:asciiTheme="majorHAnsi" w:hAnsiTheme="majorHAnsi" w:cstheme="majorHAnsi"/>
          <w:b/>
          <w:bCs/>
          <w:sz w:val="24"/>
          <w:szCs w:val="24"/>
        </w:rPr>
      </w:pPr>
      <w:r w:rsidRPr="001D7B0B">
        <w:rPr>
          <w:rFonts w:asciiTheme="majorHAnsi" w:hAnsiTheme="majorHAnsi" w:cstheme="majorHAnsi"/>
          <w:b/>
          <w:color w:val="000000"/>
          <w:sz w:val="24"/>
          <w:szCs w:val="24"/>
        </w:rPr>
        <w:t>----</w:t>
      </w:r>
      <w:r w:rsidRPr="004056DA">
        <w:rPr>
          <w:rFonts w:asciiTheme="majorHAnsi" w:hAnsiTheme="majorHAnsi" w:cstheme="majorHAnsi"/>
          <w:b/>
          <w:color w:val="000000"/>
          <w:sz w:val="24"/>
          <w:szCs w:val="24"/>
        </w:rPr>
        <w:t>o</w:t>
      </w:r>
      <w:r w:rsidR="001D7B0B" w:rsidRPr="004056DA">
        <w:rPr>
          <w:rFonts w:asciiTheme="majorHAnsi" w:hAnsiTheme="majorHAnsi" w:cstheme="majorHAnsi"/>
          <w:b/>
          <w:color w:val="000000"/>
          <w:sz w:val="24"/>
          <w:szCs w:val="24"/>
        </w:rPr>
        <w:t>o</w:t>
      </w:r>
      <w:r w:rsidRPr="004056DA">
        <w:rPr>
          <w:rFonts w:asciiTheme="majorHAnsi" w:hAnsiTheme="majorHAnsi" w:cstheme="majorHAnsi"/>
          <w:b/>
          <w:color w:val="000000"/>
          <w:sz w:val="24"/>
          <w:szCs w:val="24"/>
        </w:rPr>
        <w:t>o</w:t>
      </w:r>
      <w:r w:rsidRPr="001D7B0B">
        <w:rPr>
          <w:rFonts w:asciiTheme="majorHAnsi" w:hAnsiTheme="majorHAnsi" w:cstheme="majorHAnsi"/>
          <w:b/>
          <w:color w:val="000000"/>
          <w:sz w:val="24"/>
          <w:szCs w:val="24"/>
        </w:rPr>
        <w:t>---</w:t>
      </w:r>
    </w:p>
    <w:p w14:paraId="49BF61AD" w14:textId="77777777" w:rsidR="00631ECB" w:rsidRPr="00BE6EE4" w:rsidRDefault="00631ECB" w:rsidP="00254682">
      <w:pPr>
        <w:spacing w:before="240" w:after="120" w:line="360" w:lineRule="auto"/>
        <w:ind w:right="289"/>
        <w:jc w:val="center"/>
        <w:rPr>
          <w:rFonts w:ascii="Times New Roman" w:hAnsi="Times New Roman" w:cs="Times New Roman"/>
          <w:b/>
          <w:bCs/>
          <w:sz w:val="34"/>
          <w:szCs w:val="28"/>
        </w:rPr>
      </w:pPr>
      <w:r w:rsidRPr="00BE6EE4">
        <w:rPr>
          <w:rFonts w:ascii="Times New Roman" w:hAnsi="Times New Roman" w:cs="Times New Roman"/>
          <w:b/>
          <w:bCs/>
          <w:sz w:val="34"/>
          <w:szCs w:val="28"/>
        </w:rPr>
        <w:t>HỢP ĐỒNG CUNG CẤP DỊCH VỤ BẢO VỆ</w:t>
      </w:r>
    </w:p>
    <w:p w14:paraId="4E130436" w14:textId="15CF6540" w:rsidR="002164B2" w:rsidRPr="00932BCF" w:rsidRDefault="001C58BA" w:rsidP="00BF55FF">
      <w:pPr>
        <w:spacing w:before="120" w:line="360" w:lineRule="auto"/>
        <w:jc w:val="center"/>
        <w:rPr>
          <w:rFonts w:ascii="Times New Roman" w:eastAsia="Times New Roman" w:hAnsi="Times New Roman" w:cs="Times New Roman"/>
          <w:b/>
          <w:sz w:val="32"/>
          <w:szCs w:val="26"/>
          <w:lang w:val="en-US"/>
        </w:rPr>
      </w:pPr>
      <w:r>
        <w:rPr>
          <w:rFonts w:ascii="Times New Roman" w:eastAsia="Times New Roman" w:hAnsi="Times New Roman" w:cs="Times New Roman"/>
          <w:b/>
          <w:sz w:val="32"/>
          <w:szCs w:val="26"/>
          <w:lang w:val="en-US"/>
        </w:rPr>
        <w:t>Hợp Đồng</w:t>
      </w:r>
      <w:r w:rsidR="00BE6EE4">
        <w:rPr>
          <w:rFonts w:ascii="Times New Roman" w:eastAsia="Times New Roman" w:hAnsi="Times New Roman" w:cs="Times New Roman"/>
          <w:b/>
          <w:sz w:val="32"/>
          <w:szCs w:val="26"/>
          <w:lang w:val="en-US"/>
        </w:rPr>
        <w:t xml:space="preserve"> </w:t>
      </w:r>
      <w:r w:rsidR="005234A5" w:rsidRPr="00BE6EE4">
        <w:rPr>
          <w:rFonts w:ascii="Times New Roman" w:eastAsia="Times New Roman" w:hAnsi="Times New Roman" w:cs="Times New Roman"/>
          <w:b/>
          <w:sz w:val="32"/>
          <w:szCs w:val="26"/>
        </w:rPr>
        <w:t>Số:</w:t>
      </w:r>
      <w:r w:rsidR="005234A5" w:rsidRPr="00BE6EE4">
        <w:rPr>
          <w:rFonts w:ascii="Times New Roman" w:eastAsia="Times New Roman" w:hAnsi="Times New Roman" w:cs="Times New Roman"/>
          <w:b/>
          <w:sz w:val="32"/>
          <w:szCs w:val="26"/>
          <w:lang w:val="en-US"/>
        </w:rPr>
        <w:t xml:space="preserve"> </w:t>
      </w:r>
      <w:r w:rsidR="00342739">
        <w:rPr>
          <w:rFonts w:ascii="Times New Roman" w:eastAsia="Times New Roman" w:hAnsi="Times New Roman" w:cs="Times New Roman"/>
          <w:b/>
          <w:sz w:val="32"/>
          <w:szCs w:val="26"/>
          <w:lang w:val="en-US"/>
        </w:rPr>
        <w:t>DL</w:t>
      </w:r>
      <w:r w:rsidR="00866536">
        <w:rPr>
          <w:rFonts w:ascii="Times New Roman" w:eastAsia="Times New Roman" w:hAnsi="Times New Roman" w:cs="Times New Roman"/>
          <w:b/>
          <w:sz w:val="32"/>
          <w:szCs w:val="26"/>
          <w:lang w:val="en-US"/>
        </w:rPr>
        <w:t>-……</w:t>
      </w:r>
    </w:p>
    <w:p w14:paraId="4A9567B4" w14:textId="75F95AC3" w:rsidR="00B32877" w:rsidRPr="0018087F" w:rsidRDefault="00B32877" w:rsidP="00596CED">
      <w:pPr>
        <w:numPr>
          <w:ilvl w:val="0"/>
          <w:numId w:val="7"/>
        </w:numPr>
        <w:tabs>
          <w:tab w:val="left" w:pos="851"/>
        </w:tabs>
        <w:spacing w:after="0"/>
        <w:ind w:left="851" w:hanging="425"/>
        <w:jc w:val="both"/>
        <w:rPr>
          <w:rFonts w:ascii="Times New Roman" w:hAnsi="Times New Roman" w:cs="Times New Roman"/>
          <w:i/>
          <w:sz w:val="26"/>
          <w:szCs w:val="26"/>
        </w:rPr>
      </w:pPr>
      <w:r>
        <w:rPr>
          <w:rFonts w:ascii="Times New Roman" w:eastAsia="Times New Roman" w:hAnsi="Times New Roman" w:cs="Times New Roman"/>
          <w:i/>
          <w:sz w:val="26"/>
          <w:szCs w:val="26"/>
        </w:rPr>
        <w:t>Căn cứ Bộ Luật Dân sự</w:t>
      </w:r>
      <w:r w:rsidR="0017694D">
        <w:rPr>
          <w:rFonts w:ascii="Times New Roman" w:eastAsia="Times New Roman" w:hAnsi="Times New Roman" w:cs="Times New Roman"/>
          <w:i/>
          <w:sz w:val="26"/>
          <w:szCs w:val="26"/>
          <w:lang w:val="en-US"/>
        </w:rPr>
        <w:t xml:space="preserve"> số 91/2015/QH13 do Quốc hội</w:t>
      </w:r>
      <w:r>
        <w:rPr>
          <w:rFonts w:ascii="Times New Roman" w:eastAsia="Times New Roman" w:hAnsi="Times New Roman" w:cs="Times New Roman"/>
          <w:i/>
          <w:sz w:val="26"/>
          <w:szCs w:val="26"/>
        </w:rPr>
        <w:t xml:space="preserve"> </w:t>
      </w:r>
      <w:r w:rsidRPr="00B03EFA">
        <w:rPr>
          <w:rFonts w:ascii="Times New Roman" w:eastAsia="Times New Roman" w:hAnsi="Times New Roman" w:cs="Times New Roman"/>
          <w:i/>
          <w:sz w:val="26"/>
          <w:szCs w:val="26"/>
        </w:rPr>
        <w:t>N</w:t>
      </w:r>
      <w:r w:rsidRPr="0018087F">
        <w:rPr>
          <w:rFonts w:ascii="Times New Roman" w:eastAsia="Times New Roman" w:hAnsi="Times New Roman" w:cs="Times New Roman"/>
          <w:i/>
          <w:sz w:val="26"/>
          <w:szCs w:val="26"/>
        </w:rPr>
        <w:t>ước Cộng Hoà Xã Hội Chủ Nghĩa Việt Nam khoá XIII, kỳ họp thứ 10 thông qua ngày 24/11/2015, có hiệu lực từ ngày 01/01/2017.</w:t>
      </w:r>
    </w:p>
    <w:p w14:paraId="60B8474B" w14:textId="1A2A1276" w:rsidR="00B32877" w:rsidRPr="0018087F" w:rsidRDefault="00B32877" w:rsidP="00596CED">
      <w:pPr>
        <w:numPr>
          <w:ilvl w:val="0"/>
          <w:numId w:val="7"/>
        </w:numPr>
        <w:tabs>
          <w:tab w:val="left" w:pos="851"/>
        </w:tabs>
        <w:spacing w:after="0"/>
        <w:ind w:left="851" w:hanging="425"/>
        <w:jc w:val="both"/>
        <w:rPr>
          <w:rFonts w:ascii="Times New Roman" w:hAnsi="Times New Roman" w:cs="Times New Roman"/>
          <w:i/>
          <w:sz w:val="26"/>
          <w:szCs w:val="26"/>
        </w:rPr>
      </w:pPr>
      <w:r w:rsidRPr="00C34232">
        <w:rPr>
          <w:rFonts w:ascii="Times New Roman" w:hAnsi="Times New Roman" w:cs="Times New Roman"/>
          <w:i/>
          <w:sz w:val="26"/>
          <w:szCs w:val="26"/>
        </w:rPr>
        <w:t>Căn cứ Luật thương mại số 36/2005</w:t>
      </w:r>
      <w:r w:rsidR="0017694D" w:rsidRPr="00342739">
        <w:rPr>
          <w:rFonts w:ascii="Times New Roman" w:hAnsi="Times New Roman" w:cs="Times New Roman"/>
          <w:i/>
          <w:sz w:val="26"/>
          <w:szCs w:val="26"/>
        </w:rPr>
        <w:t>-/-</w:t>
      </w:r>
      <w:r w:rsidRPr="00C34232">
        <w:rPr>
          <w:rFonts w:ascii="Times New Roman" w:hAnsi="Times New Roman" w:cs="Times New Roman"/>
          <w:i/>
          <w:sz w:val="26"/>
          <w:szCs w:val="26"/>
        </w:rPr>
        <w:t>QH-11 được Quốc hội Nước Cộng Hòa Xã Hội Chủ Nghĩa Việt Nam th</w:t>
      </w:r>
      <w:r w:rsidR="004B3D25" w:rsidRPr="00C34232">
        <w:rPr>
          <w:rFonts w:ascii="Times New Roman" w:hAnsi="Times New Roman" w:cs="Times New Roman"/>
          <w:i/>
          <w:sz w:val="26"/>
          <w:szCs w:val="26"/>
        </w:rPr>
        <w:t>ô</w:t>
      </w:r>
      <w:r w:rsidRPr="00C34232">
        <w:rPr>
          <w:rFonts w:ascii="Times New Roman" w:hAnsi="Times New Roman" w:cs="Times New Roman"/>
          <w:i/>
          <w:sz w:val="26"/>
          <w:szCs w:val="26"/>
        </w:rPr>
        <w:t>ng qua ngày 14/06/2005.</w:t>
      </w:r>
    </w:p>
    <w:p w14:paraId="1893FF76" w14:textId="1E293744" w:rsidR="002164B2" w:rsidRDefault="00A0604F" w:rsidP="00596CED">
      <w:pPr>
        <w:numPr>
          <w:ilvl w:val="0"/>
          <w:numId w:val="7"/>
        </w:numPr>
        <w:tabs>
          <w:tab w:val="left" w:pos="851"/>
        </w:tabs>
        <w:spacing w:after="0"/>
        <w:ind w:left="851" w:hanging="425"/>
        <w:jc w:val="both"/>
        <w:rPr>
          <w:i/>
          <w:sz w:val="26"/>
          <w:szCs w:val="26"/>
        </w:rPr>
      </w:pPr>
      <w:r w:rsidRPr="0018087F">
        <w:rPr>
          <w:rFonts w:ascii="Times New Roman" w:eastAsia="Times New Roman" w:hAnsi="Times New Roman" w:cs="Times New Roman"/>
          <w:i/>
          <w:sz w:val="26"/>
          <w:szCs w:val="26"/>
        </w:rPr>
        <w:t>Căn cứ theo nhu cầu của khách hàng và</w:t>
      </w:r>
      <w:r>
        <w:rPr>
          <w:rFonts w:ascii="Times New Roman" w:eastAsia="Times New Roman" w:hAnsi="Times New Roman" w:cs="Times New Roman"/>
          <w:i/>
          <w:sz w:val="26"/>
          <w:szCs w:val="26"/>
        </w:rPr>
        <w:t xml:space="preserve"> khả năng cung ứng của Công ty T</w:t>
      </w:r>
      <w:r w:rsidR="0017694D" w:rsidRPr="00342739">
        <w:rPr>
          <w:rFonts w:ascii="Times New Roman" w:eastAsia="Times New Roman" w:hAnsi="Times New Roman" w:cs="Times New Roman"/>
          <w:i/>
          <w:sz w:val="26"/>
          <w:szCs w:val="26"/>
        </w:rPr>
        <w:t>N</w:t>
      </w:r>
      <w:r>
        <w:rPr>
          <w:rFonts w:ascii="Times New Roman" w:eastAsia="Times New Roman" w:hAnsi="Times New Roman" w:cs="Times New Roman"/>
          <w:i/>
          <w:sz w:val="26"/>
          <w:szCs w:val="26"/>
        </w:rPr>
        <w:t xml:space="preserve">HH Bảo Vệ </w:t>
      </w:r>
      <w:r w:rsidR="00342739" w:rsidRPr="00342739">
        <w:rPr>
          <w:rFonts w:ascii="Times New Roman" w:eastAsia="Times New Roman" w:hAnsi="Times New Roman" w:cs="Times New Roman"/>
          <w:i/>
          <w:sz w:val="26"/>
          <w:szCs w:val="26"/>
        </w:rPr>
        <w:t>Dương Long</w:t>
      </w:r>
      <w:r>
        <w:rPr>
          <w:rFonts w:ascii="Times New Roman" w:eastAsia="Times New Roman" w:hAnsi="Times New Roman" w:cs="Times New Roman"/>
          <w:i/>
          <w:sz w:val="26"/>
          <w:szCs w:val="26"/>
        </w:rPr>
        <w:t>.</w:t>
      </w:r>
    </w:p>
    <w:p w14:paraId="00BC04F9" w14:textId="77777777" w:rsidR="00596CED" w:rsidRDefault="00596CED" w:rsidP="00BE6EE4">
      <w:pPr>
        <w:spacing w:before="120" w:line="360" w:lineRule="auto"/>
        <w:jc w:val="both"/>
        <w:rPr>
          <w:rFonts w:ascii="Times New Roman" w:eastAsia="Times New Roman" w:hAnsi="Times New Roman" w:cs="Times New Roman"/>
          <w:i/>
          <w:sz w:val="26"/>
          <w:szCs w:val="26"/>
        </w:rPr>
      </w:pPr>
    </w:p>
    <w:p w14:paraId="48177349" w14:textId="77777777" w:rsidR="004E4A52" w:rsidRPr="004056DA" w:rsidRDefault="00A0604F" w:rsidP="00BE6EE4">
      <w:pPr>
        <w:spacing w:before="12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sz w:val="26"/>
          <w:szCs w:val="26"/>
        </w:rPr>
        <w:t>Chúng tôi gồm các bên:</w:t>
      </w:r>
      <w:r>
        <w:rPr>
          <w:rFonts w:ascii="Times New Roman" w:eastAsia="Times New Roman" w:hAnsi="Times New Roman" w:cs="Times New Roman"/>
          <w:i/>
          <w:color w:val="000000"/>
          <w:sz w:val="26"/>
          <w:szCs w:val="26"/>
          <w:highlight w:val="white"/>
        </w:rPr>
        <w:t xml:space="preserve"> </w:t>
      </w:r>
    </w:p>
    <w:p w14:paraId="46AEA584" w14:textId="77777777" w:rsidR="004E4A52" w:rsidRDefault="00A0604F" w:rsidP="00254682">
      <w:pPr>
        <w:pBdr>
          <w:top w:val="nil"/>
          <w:left w:val="nil"/>
          <w:bottom w:val="nil"/>
          <w:right w:val="nil"/>
          <w:between w:val="nil"/>
        </w:pBdr>
        <w:spacing w:before="100" w:after="100" w:line="36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u w:val="single"/>
        </w:rPr>
        <w:t>BÊN A:</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i/>
          <w:color w:val="000000"/>
          <w:sz w:val="26"/>
          <w:szCs w:val="26"/>
        </w:rPr>
        <w:t>(Bên thuê dịch vụ)</w:t>
      </w:r>
      <w:r>
        <w:rPr>
          <w:rFonts w:ascii="Times New Roman" w:eastAsia="Times New Roman" w:hAnsi="Times New Roman" w:cs="Times New Roman"/>
          <w:b/>
          <w:color w:val="000000"/>
          <w:sz w:val="26"/>
          <w:szCs w:val="26"/>
        </w:rPr>
        <w:t xml:space="preserve"> </w:t>
      </w:r>
    </w:p>
    <w:p w14:paraId="351090C5" w14:textId="4D3FC4ED" w:rsidR="002164B2" w:rsidRPr="00932BCF" w:rsidRDefault="00932BCF" w:rsidP="00C64FDC">
      <w:pPr>
        <w:pBdr>
          <w:top w:val="nil"/>
          <w:left w:val="nil"/>
          <w:bottom w:val="nil"/>
          <w:right w:val="nil"/>
          <w:between w:val="nil"/>
        </w:pBd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w:t>
      </w:r>
    </w:p>
    <w:tbl>
      <w:tblPr>
        <w:tblStyle w:val="TableGrid"/>
        <w:tblW w:w="10463" w:type="dxa"/>
        <w:tblLayout w:type="fixed"/>
        <w:tblCellMar>
          <w:top w:w="43" w:type="dxa"/>
          <w:left w:w="115" w:type="dxa"/>
          <w:right w:w="115" w:type="dxa"/>
        </w:tblCellMar>
        <w:tblLook w:val="04A0" w:firstRow="1" w:lastRow="0" w:firstColumn="1" w:lastColumn="0" w:noHBand="0" w:noVBand="1"/>
      </w:tblPr>
      <w:tblGrid>
        <w:gridCol w:w="5283"/>
        <w:gridCol w:w="5180"/>
      </w:tblGrid>
      <w:tr w:rsidR="004E4A52" w14:paraId="173F8237" w14:textId="77777777" w:rsidTr="001F11BA">
        <w:trPr>
          <w:trHeight w:val="431"/>
        </w:trPr>
        <w:tc>
          <w:tcPr>
            <w:tcW w:w="10463" w:type="dxa"/>
            <w:gridSpan w:val="2"/>
            <w:vAlign w:val="center"/>
          </w:tcPr>
          <w:p w14:paraId="578EAAE9" w14:textId="77777777" w:rsidR="004E4A52" w:rsidRDefault="004E4A52" w:rsidP="00932BCF">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color w:val="000000"/>
                <w:sz w:val="26"/>
                <w:szCs w:val="26"/>
              </w:rPr>
              <w:t>Địa chỉ</w:t>
            </w:r>
            <w:r>
              <w:rPr>
                <w:rFonts w:ascii="Times New Roman" w:eastAsia="Times New Roman" w:hAnsi="Times New Roman" w:cs="Times New Roman"/>
                <w:color w:val="000000"/>
                <w:sz w:val="26"/>
                <w:szCs w:val="26"/>
                <w:lang w:val="en-US"/>
              </w:rPr>
              <w:t xml:space="preserve">: </w:t>
            </w:r>
            <w:r w:rsidR="00932BCF" w:rsidRPr="002F645F">
              <w:rPr>
                <w:rFonts w:ascii="Times New Roman" w:eastAsia="Times New Roman" w:hAnsi="Times New Roman" w:cs="Times New Roman"/>
                <w:b/>
                <w:color w:val="000000"/>
                <w:sz w:val="26"/>
                <w:szCs w:val="26"/>
                <w:lang w:val="en-US"/>
              </w:rPr>
              <w:t>……………………………………………………………………………………..……….</w:t>
            </w:r>
          </w:p>
        </w:tc>
      </w:tr>
      <w:tr w:rsidR="004E4A52" w14:paraId="31D51C77" w14:textId="77777777" w:rsidTr="001F11BA">
        <w:tc>
          <w:tcPr>
            <w:tcW w:w="10463" w:type="dxa"/>
            <w:gridSpan w:val="2"/>
            <w:vAlign w:val="center"/>
          </w:tcPr>
          <w:p w14:paraId="7A733C16" w14:textId="77777777" w:rsidR="004E4A52" w:rsidRPr="004E4A52" w:rsidRDefault="004E4A52" w:rsidP="00254682">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sz w:val="26"/>
                <w:szCs w:val="26"/>
              </w:rPr>
              <w:t>Mã số thuế</w:t>
            </w:r>
            <w:r>
              <w:rPr>
                <w:rFonts w:ascii="Times New Roman" w:eastAsia="Times New Roman" w:hAnsi="Times New Roman" w:cs="Times New Roman"/>
                <w:sz w:val="26"/>
                <w:szCs w:val="26"/>
                <w:lang w:val="en-US"/>
              </w:rPr>
              <w:t xml:space="preserve">: </w:t>
            </w:r>
            <w:r w:rsidR="00932BCF" w:rsidRPr="002F645F">
              <w:rPr>
                <w:rFonts w:ascii="Times New Roman" w:eastAsia="Times New Roman" w:hAnsi="Times New Roman" w:cs="Times New Roman"/>
                <w:b/>
                <w:color w:val="000000"/>
                <w:sz w:val="26"/>
                <w:szCs w:val="26"/>
                <w:lang w:val="en-US"/>
              </w:rPr>
              <w:t>……………………………………………………………………………………..…...</w:t>
            </w:r>
          </w:p>
        </w:tc>
      </w:tr>
      <w:tr w:rsidR="004E4A52" w14:paraId="4F71A022" w14:textId="77777777" w:rsidTr="001F11BA">
        <w:tc>
          <w:tcPr>
            <w:tcW w:w="5283" w:type="dxa"/>
            <w:vAlign w:val="center"/>
          </w:tcPr>
          <w:p w14:paraId="57B1E077" w14:textId="77777777" w:rsidR="004E4A52" w:rsidRPr="00485421" w:rsidRDefault="004E4A52" w:rsidP="00932BCF">
            <w:pPr>
              <w:spacing w:before="100" w:after="10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Đại diện</w:t>
            </w:r>
            <w:r w:rsidRPr="00485421">
              <w:rPr>
                <w:rFonts w:ascii="Times New Roman" w:eastAsia="Times New Roman" w:hAnsi="Times New Roman" w:cs="Times New Roman"/>
                <w:color w:val="000000"/>
                <w:sz w:val="26"/>
                <w:szCs w:val="26"/>
              </w:rPr>
              <w:t xml:space="preserve">: </w:t>
            </w:r>
            <w:r w:rsidR="00932BCF" w:rsidRPr="002F645F">
              <w:rPr>
                <w:rFonts w:ascii="Times New Roman" w:eastAsia="Times New Roman" w:hAnsi="Times New Roman" w:cs="Times New Roman"/>
                <w:b/>
                <w:color w:val="000000"/>
                <w:sz w:val="26"/>
                <w:szCs w:val="26"/>
              </w:rPr>
              <w:t>............................................................</w:t>
            </w:r>
          </w:p>
        </w:tc>
        <w:tc>
          <w:tcPr>
            <w:tcW w:w="5180" w:type="dxa"/>
            <w:vAlign w:val="center"/>
          </w:tcPr>
          <w:p w14:paraId="5DFD09E6" w14:textId="77777777" w:rsidR="004E4A52" w:rsidRPr="004E4A52" w:rsidRDefault="004E4A52" w:rsidP="008C7B66">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color w:val="000000"/>
                <w:sz w:val="26"/>
                <w:szCs w:val="26"/>
              </w:rPr>
              <w:t>Chức vụ</w:t>
            </w:r>
            <w:r>
              <w:rPr>
                <w:rFonts w:ascii="Times New Roman" w:eastAsia="Times New Roman" w:hAnsi="Times New Roman" w:cs="Times New Roman"/>
                <w:color w:val="000000"/>
                <w:sz w:val="26"/>
                <w:szCs w:val="26"/>
                <w:lang w:val="en-US"/>
              </w:rPr>
              <w:t xml:space="preserve">: </w:t>
            </w:r>
            <w:r w:rsidR="00932BCF" w:rsidRPr="002F645F">
              <w:rPr>
                <w:rFonts w:ascii="Times New Roman" w:eastAsia="Times New Roman" w:hAnsi="Times New Roman" w:cs="Times New Roman"/>
                <w:b/>
                <w:color w:val="000000"/>
                <w:sz w:val="26"/>
                <w:szCs w:val="26"/>
                <w:lang w:val="en-US"/>
              </w:rPr>
              <w:t>……………………………………...</w:t>
            </w:r>
          </w:p>
        </w:tc>
      </w:tr>
      <w:tr w:rsidR="004E4A52" w14:paraId="7EE3CDEE" w14:textId="77777777" w:rsidTr="001F11BA">
        <w:tc>
          <w:tcPr>
            <w:tcW w:w="5283" w:type="dxa"/>
            <w:vAlign w:val="center"/>
          </w:tcPr>
          <w:p w14:paraId="5519218D" w14:textId="77777777" w:rsidR="004E4A52" w:rsidRPr="004E4A52" w:rsidRDefault="00485421" w:rsidP="00932BCF">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color w:val="000000"/>
                <w:sz w:val="26"/>
                <w:szCs w:val="26"/>
              </w:rPr>
              <w:t>Điện t</w:t>
            </w:r>
            <w:r w:rsidR="004E4A52">
              <w:rPr>
                <w:rFonts w:ascii="Times New Roman" w:eastAsia="Times New Roman" w:hAnsi="Times New Roman" w:cs="Times New Roman"/>
                <w:color w:val="000000"/>
                <w:sz w:val="26"/>
                <w:szCs w:val="26"/>
              </w:rPr>
              <w:t>hoại</w:t>
            </w:r>
            <w:r w:rsidR="004E4A52">
              <w:rPr>
                <w:rFonts w:ascii="Times New Roman" w:eastAsia="Times New Roman" w:hAnsi="Times New Roman" w:cs="Times New Roman"/>
                <w:color w:val="000000"/>
                <w:sz w:val="26"/>
                <w:szCs w:val="26"/>
                <w:lang w:val="en-US"/>
              </w:rPr>
              <w:t xml:space="preserve">: </w:t>
            </w:r>
            <w:r w:rsidR="00932BCF" w:rsidRPr="002F645F">
              <w:rPr>
                <w:rFonts w:ascii="Times New Roman" w:eastAsia="Times New Roman" w:hAnsi="Times New Roman" w:cs="Times New Roman"/>
                <w:b/>
                <w:color w:val="000000"/>
                <w:sz w:val="26"/>
                <w:szCs w:val="26"/>
                <w:lang w:val="en-US"/>
              </w:rPr>
              <w:t>…………………………………….</w:t>
            </w:r>
          </w:p>
        </w:tc>
        <w:tc>
          <w:tcPr>
            <w:tcW w:w="5180" w:type="dxa"/>
            <w:vAlign w:val="center"/>
          </w:tcPr>
          <w:p w14:paraId="4028F8F6" w14:textId="77777777" w:rsidR="004E4A52" w:rsidRPr="004E4A52" w:rsidRDefault="00FE565E" w:rsidP="00932BCF">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color w:val="000000"/>
                <w:sz w:val="26"/>
                <w:szCs w:val="26"/>
                <w:lang w:val="en-US"/>
              </w:rPr>
              <w:t>Email</w:t>
            </w:r>
            <w:r w:rsidR="004E4A52">
              <w:rPr>
                <w:rFonts w:ascii="Times New Roman" w:eastAsia="Times New Roman" w:hAnsi="Times New Roman" w:cs="Times New Roman"/>
                <w:color w:val="000000"/>
                <w:sz w:val="26"/>
                <w:szCs w:val="26"/>
                <w:lang w:val="en-US"/>
              </w:rPr>
              <w:t xml:space="preserve">: </w:t>
            </w:r>
            <w:r w:rsidR="00932BCF" w:rsidRPr="002F645F">
              <w:rPr>
                <w:rFonts w:ascii="Times New Roman" w:eastAsia="Times New Roman" w:hAnsi="Times New Roman" w:cs="Times New Roman"/>
                <w:b/>
                <w:color w:val="000000"/>
                <w:sz w:val="26"/>
                <w:szCs w:val="26"/>
                <w:lang w:val="en-US"/>
              </w:rPr>
              <w:t>…………………………………………</w:t>
            </w:r>
          </w:p>
        </w:tc>
      </w:tr>
    </w:tbl>
    <w:p w14:paraId="04601821" w14:textId="77777777" w:rsidR="00596CED" w:rsidRDefault="00596CED" w:rsidP="00254682">
      <w:pPr>
        <w:pBdr>
          <w:top w:val="nil"/>
          <w:left w:val="nil"/>
          <w:bottom w:val="nil"/>
          <w:right w:val="nil"/>
          <w:between w:val="nil"/>
        </w:pBdr>
        <w:spacing w:before="100" w:after="100" w:line="360" w:lineRule="auto"/>
        <w:jc w:val="both"/>
        <w:rPr>
          <w:rFonts w:ascii="Times New Roman" w:eastAsia="Times New Roman" w:hAnsi="Times New Roman" w:cs="Times New Roman"/>
          <w:b/>
          <w:color w:val="000000"/>
          <w:sz w:val="26"/>
          <w:szCs w:val="26"/>
          <w:u w:val="single"/>
        </w:rPr>
      </w:pPr>
    </w:p>
    <w:p w14:paraId="758A566B" w14:textId="77777777" w:rsidR="00596CED" w:rsidRDefault="00596CED" w:rsidP="00254682">
      <w:pPr>
        <w:pBdr>
          <w:top w:val="nil"/>
          <w:left w:val="nil"/>
          <w:bottom w:val="nil"/>
          <w:right w:val="nil"/>
          <w:between w:val="nil"/>
        </w:pBdr>
        <w:spacing w:before="100" w:after="100" w:line="360" w:lineRule="auto"/>
        <w:jc w:val="both"/>
        <w:rPr>
          <w:rFonts w:ascii="Times New Roman" w:eastAsia="Times New Roman" w:hAnsi="Times New Roman" w:cs="Times New Roman"/>
          <w:b/>
          <w:color w:val="000000"/>
          <w:sz w:val="26"/>
          <w:szCs w:val="26"/>
          <w:u w:val="single"/>
        </w:rPr>
      </w:pPr>
    </w:p>
    <w:p w14:paraId="57223C0F" w14:textId="77777777" w:rsidR="004E4A52" w:rsidRPr="00C34232" w:rsidRDefault="00A0604F" w:rsidP="00254682">
      <w:p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lastRenderedPageBreak/>
        <w:t>BÊN B:</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i/>
          <w:color w:val="000000"/>
          <w:sz w:val="26"/>
          <w:szCs w:val="26"/>
        </w:rPr>
        <w:t>(Bên cung cấp dịch vụ)</w:t>
      </w:r>
      <w:r>
        <w:rPr>
          <w:rFonts w:ascii="Times New Roman" w:eastAsia="Times New Roman" w:hAnsi="Times New Roman" w:cs="Times New Roman"/>
          <w:color w:val="000000"/>
          <w:sz w:val="26"/>
          <w:szCs w:val="26"/>
        </w:rPr>
        <w:t xml:space="preserve"> </w:t>
      </w:r>
    </w:p>
    <w:p w14:paraId="5766E895" w14:textId="0A692396" w:rsidR="002164B2" w:rsidRPr="00342739" w:rsidRDefault="00A0604F" w:rsidP="00254682">
      <w:pPr>
        <w:pBdr>
          <w:top w:val="nil"/>
          <w:left w:val="nil"/>
          <w:bottom w:val="nil"/>
          <w:right w:val="nil"/>
          <w:between w:val="nil"/>
        </w:pBdr>
        <w:spacing w:before="100" w:after="100" w:line="36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color w:val="000000"/>
          <w:sz w:val="26"/>
          <w:szCs w:val="26"/>
        </w:rPr>
        <w:t xml:space="preserve">CÔNG TY TNHH BẢO VỆ </w:t>
      </w:r>
      <w:r w:rsidR="00342739" w:rsidRPr="00342739">
        <w:rPr>
          <w:rFonts w:ascii="Times New Roman" w:eastAsia="Times New Roman" w:hAnsi="Times New Roman" w:cs="Times New Roman"/>
          <w:b/>
          <w:sz w:val="26"/>
          <w:szCs w:val="26"/>
        </w:rPr>
        <w:t>DƯƠNG LON</w:t>
      </w:r>
      <w:r w:rsidR="00342739">
        <w:rPr>
          <w:rFonts w:ascii="Times New Roman" w:eastAsia="Times New Roman" w:hAnsi="Times New Roman" w:cs="Times New Roman"/>
          <w:b/>
          <w:sz w:val="26"/>
          <w:szCs w:val="26"/>
          <w:lang w:val="en-US"/>
        </w:rPr>
        <w:t>G</w:t>
      </w:r>
    </w:p>
    <w:tbl>
      <w:tblPr>
        <w:tblStyle w:val="TableGrid"/>
        <w:tblW w:w="10463" w:type="dxa"/>
        <w:tblLayout w:type="fixed"/>
        <w:tblCellMar>
          <w:top w:w="43" w:type="dxa"/>
          <w:left w:w="115" w:type="dxa"/>
          <w:right w:w="115" w:type="dxa"/>
        </w:tblCellMar>
        <w:tblLook w:val="04A0" w:firstRow="1" w:lastRow="0" w:firstColumn="1" w:lastColumn="0" w:noHBand="0" w:noVBand="1"/>
      </w:tblPr>
      <w:tblGrid>
        <w:gridCol w:w="5283"/>
        <w:gridCol w:w="5180"/>
      </w:tblGrid>
      <w:tr w:rsidR="00A80328" w14:paraId="437B4A59" w14:textId="77777777" w:rsidTr="001F11BA">
        <w:trPr>
          <w:trHeight w:val="431"/>
        </w:trPr>
        <w:tc>
          <w:tcPr>
            <w:tcW w:w="10463" w:type="dxa"/>
            <w:gridSpan w:val="2"/>
            <w:vAlign w:val="center"/>
          </w:tcPr>
          <w:p w14:paraId="736D4EF7" w14:textId="537B7702" w:rsidR="00A80328" w:rsidRPr="00D145E1" w:rsidRDefault="00A80328" w:rsidP="00DE73C0">
            <w:pPr>
              <w:spacing w:before="100" w:after="100" w:line="360" w:lineRule="auto"/>
              <w:rPr>
                <w:rFonts w:ascii="Times New Roman" w:eastAsia="Times New Roman" w:hAnsi="Times New Roman" w:cs="Times New Roman"/>
                <w:b/>
                <w:color w:val="000000"/>
                <w:sz w:val="26"/>
                <w:szCs w:val="26"/>
                <w:lang w:val="en-US"/>
              </w:rPr>
            </w:pPr>
            <w:r w:rsidRPr="00C34232">
              <w:rPr>
                <w:rFonts w:ascii="Times New Roman" w:eastAsia="Times New Roman" w:hAnsi="Times New Roman" w:cs="Times New Roman"/>
                <w:color w:val="000000"/>
                <w:sz w:val="26"/>
                <w:szCs w:val="26"/>
              </w:rPr>
              <w:t xml:space="preserve">Văn phòng đại diện: </w:t>
            </w:r>
            <w:r w:rsidR="00D145E1">
              <w:rPr>
                <w:rFonts w:ascii="Times New Roman" w:hAnsi="Times New Roman" w:cs="Times New Roman"/>
                <w:b/>
                <w:sz w:val="26"/>
                <w:szCs w:val="26"/>
                <w:lang w:val="en-US"/>
              </w:rPr>
              <w:t>21</w:t>
            </w:r>
            <w:r w:rsidR="00E74E2D">
              <w:rPr>
                <w:rFonts w:ascii="Times New Roman" w:hAnsi="Times New Roman" w:cs="Times New Roman"/>
                <w:b/>
                <w:sz w:val="26"/>
                <w:szCs w:val="26"/>
                <w:lang w:val="en-US"/>
              </w:rPr>
              <w:t>B</w:t>
            </w:r>
            <w:r w:rsidR="00D145E1">
              <w:rPr>
                <w:rFonts w:ascii="Times New Roman" w:hAnsi="Times New Roman" w:cs="Times New Roman"/>
                <w:b/>
                <w:sz w:val="26"/>
                <w:szCs w:val="26"/>
                <w:lang w:val="en-US"/>
              </w:rPr>
              <w:t xml:space="preserve"> Trần Khắc Trân, Phường Tân Định, Quận 1, TP HCM</w:t>
            </w:r>
          </w:p>
        </w:tc>
      </w:tr>
      <w:tr w:rsidR="00A80328" w14:paraId="0E317324" w14:textId="77777777" w:rsidTr="001F11BA">
        <w:tc>
          <w:tcPr>
            <w:tcW w:w="10463" w:type="dxa"/>
            <w:gridSpan w:val="2"/>
            <w:vAlign w:val="center"/>
          </w:tcPr>
          <w:p w14:paraId="6BE01278" w14:textId="049E0539" w:rsidR="00A80328" w:rsidRPr="006F0EAF" w:rsidRDefault="00A80328" w:rsidP="00254682">
            <w:pPr>
              <w:spacing w:before="100" w:after="10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Mã số thuế</w:t>
            </w:r>
            <w:r w:rsidRPr="006F0EAF">
              <w:rPr>
                <w:rFonts w:ascii="Times New Roman" w:eastAsia="Times New Roman" w:hAnsi="Times New Roman" w:cs="Times New Roman"/>
                <w:sz w:val="26"/>
                <w:szCs w:val="26"/>
              </w:rPr>
              <w:t xml:space="preserve">: </w:t>
            </w:r>
            <w:r w:rsidR="00342739" w:rsidRPr="00342739">
              <w:rPr>
                <w:rFonts w:ascii="Times New Roman" w:hAnsi="Times New Roman" w:cs="Times New Roman"/>
                <w:b/>
                <w:color w:val="000000"/>
                <w:sz w:val="26"/>
                <w:szCs w:val="26"/>
              </w:rPr>
              <w:t>0318790656</w:t>
            </w:r>
            <w:r w:rsidR="00342739">
              <w:rPr>
                <w:rFonts w:ascii="Arial" w:hAnsi="Arial" w:cs="Arial"/>
                <w:color w:val="000000"/>
                <w:sz w:val="23"/>
                <w:szCs w:val="23"/>
              </w:rPr>
              <w:t> </w:t>
            </w:r>
          </w:p>
        </w:tc>
      </w:tr>
      <w:tr w:rsidR="00A80328" w14:paraId="4C2309E0" w14:textId="77777777" w:rsidTr="001F11BA">
        <w:tc>
          <w:tcPr>
            <w:tcW w:w="5283" w:type="dxa"/>
            <w:vAlign w:val="center"/>
          </w:tcPr>
          <w:p w14:paraId="1A1AF523" w14:textId="128BCEC9" w:rsidR="00A80328" w:rsidRPr="00342739" w:rsidRDefault="00A80328" w:rsidP="00254682">
            <w:pPr>
              <w:spacing w:before="100" w:after="10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Đại diện</w:t>
            </w:r>
            <w:r w:rsidRPr="004056DA">
              <w:rPr>
                <w:rFonts w:ascii="Times New Roman" w:eastAsia="Times New Roman" w:hAnsi="Times New Roman" w:cs="Times New Roman"/>
                <w:color w:val="000000"/>
                <w:sz w:val="26"/>
                <w:szCs w:val="26"/>
              </w:rPr>
              <w:t xml:space="preserve">: Ông </w:t>
            </w:r>
            <w:r w:rsidR="00342739" w:rsidRPr="00342739">
              <w:rPr>
                <w:rFonts w:ascii="Times New Roman" w:eastAsia="Times New Roman" w:hAnsi="Times New Roman" w:cs="Times New Roman"/>
                <w:b/>
                <w:sz w:val="26"/>
                <w:szCs w:val="26"/>
              </w:rPr>
              <w:t>Dương Văn Cảnh</w:t>
            </w:r>
          </w:p>
        </w:tc>
        <w:tc>
          <w:tcPr>
            <w:tcW w:w="5180" w:type="dxa"/>
            <w:vAlign w:val="center"/>
          </w:tcPr>
          <w:p w14:paraId="173AF704" w14:textId="147B4BF7" w:rsidR="00A80328" w:rsidRPr="006F0EAF" w:rsidRDefault="00A80328" w:rsidP="00254682">
            <w:pPr>
              <w:spacing w:before="100" w:after="10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Chức vụ</w:t>
            </w:r>
            <w:r w:rsidRPr="006F0EAF">
              <w:rPr>
                <w:rFonts w:ascii="Times New Roman" w:eastAsia="Times New Roman" w:hAnsi="Times New Roman" w:cs="Times New Roman"/>
                <w:color w:val="000000"/>
                <w:sz w:val="26"/>
                <w:szCs w:val="26"/>
              </w:rPr>
              <w:t xml:space="preserve">: </w:t>
            </w:r>
            <w:r w:rsidR="00361D20" w:rsidRPr="00361D20">
              <w:rPr>
                <w:rFonts w:ascii="Times New Roman" w:eastAsia="Times New Roman" w:hAnsi="Times New Roman" w:cs="Times New Roman"/>
                <w:b/>
                <w:color w:val="000000"/>
                <w:sz w:val="26"/>
                <w:szCs w:val="26"/>
              </w:rPr>
              <w:t>Phó</w:t>
            </w:r>
            <w:r w:rsidR="00361D20" w:rsidRPr="00361D20">
              <w:rPr>
                <w:rFonts w:ascii="Times New Roman" w:eastAsia="Times New Roman" w:hAnsi="Times New Roman" w:cs="Times New Roman"/>
                <w:color w:val="000000"/>
                <w:sz w:val="26"/>
                <w:szCs w:val="26"/>
              </w:rPr>
              <w:t xml:space="preserve"> </w:t>
            </w:r>
            <w:r w:rsidRPr="006B1CB8">
              <w:rPr>
                <w:rFonts w:ascii="Times New Roman" w:eastAsia="Times New Roman" w:hAnsi="Times New Roman" w:cs="Times New Roman"/>
                <w:b/>
                <w:sz w:val="26"/>
                <w:szCs w:val="26"/>
              </w:rPr>
              <w:t>Giám Đốc</w:t>
            </w:r>
          </w:p>
        </w:tc>
      </w:tr>
      <w:tr w:rsidR="00A80328" w14:paraId="2E0A49CD" w14:textId="77777777" w:rsidTr="001F11BA">
        <w:tc>
          <w:tcPr>
            <w:tcW w:w="10463" w:type="dxa"/>
            <w:gridSpan w:val="2"/>
            <w:vAlign w:val="center"/>
          </w:tcPr>
          <w:p w14:paraId="773EC3C4" w14:textId="77777777" w:rsidR="00A80328" w:rsidRPr="00E551C0" w:rsidRDefault="00A80328" w:rsidP="00E551C0">
            <w:pPr>
              <w:spacing w:before="100" w:after="100" w:line="360" w:lineRule="auto"/>
              <w:rPr>
                <w:rFonts w:ascii="Times New Roman" w:eastAsia="Times New Roman" w:hAnsi="Times New Roman" w:cs="Times New Roman"/>
                <w:color w:val="000000"/>
                <w:sz w:val="26"/>
                <w:szCs w:val="26"/>
              </w:rPr>
            </w:pPr>
            <w:r w:rsidRPr="00E551C0">
              <w:rPr>
                <w:rFonts w:ascii="Times New Roman" w:eastAsia="Times New Roman" w:hAnsi="Times New Roman" w:cs="Times New Roman"/>
                <w:color w:val="000000"/>
                <w:sz w:val="26"/>
                <w:szCs w:val="26"/>
              </w:rPr>
              <w:t xml:space="preserve">Tài khoản thanh toán: </w:t>
            </w:r>
          </w:p>
          <w:p w14:paraId="3DE93DE6" w14:textId="77777777" w:rsidR="00A80328" w:rsidRPr="005C2F5E" w:rsidRDefault="00A80328" w:rsidP="00E551C0">
            <w:pPr>
              <w:spacing w:before="100" w:after="100" w:line="360" w:lineRule="auto"/>
              <w:rPr>
                <w:rFonts w:ascii="Times New Roman" w:eastAsia="Times New Roman" w:hAnsi="Times New Roman" w:cs="Times New Roman"/>
                <w:b/>
                <w:bCs/>
                <w:color w:val="000000"/>
                <w:sz w:val="26"/>
                <w:szCs w:val="26"/>
              </w:rPr>
            </w:pPr>
            <w:r w:rsidRPr="005C2F5E">
              <w:rPr>
                <w:rFonts w:ascii="Times New Roman" w:eastAsia="Times New Roman" w:hAnsi="Times New Roman" w:cs="Times New Roman"/>
                <w:b/>
                <w:bCs/>
                <w:color w:val="000000"/>
                <w:sz w:val="26"/>
                <w:szCs w:val="26"/>
              </w:rPr>
              <w:t>Ngân hàng Á Châu (ACB) - Chi nhánh Sài Gòn</w:t>
            </w:r>
          </w:p>
          <w:p w14:paraId="52374977" w14:textId="32307E6D" w:rsidR="00A80328" w:rsidRPr="004056DA" w:rsidRDefault="007B6FAA" w:rsidP="003A2403">
            <w:pPr>
              <w:spacing w:before="100" w:after="100" w:line="360" w:lineRule="auto"/>
              <w:rPr>
                <w:rFonts w:ascii="Times New Roman" w:eastAsia="Times New Roman" w:hAnsi="Times New Roman" w:cs="Times New Roman"/>
                <w:b/>
                <w:color w:val="000000"/>
                <w:sz w:val="26"/>
                <w:szCs w:val="26"/>
              </w:rPr>
            </w:pPr>
            <w:r w:rsidRPr="00342739">
              <w:rPr>
                <w:rFonts w:ascii="Times New Roman" w:eastAsia="Times New Roman" w:hAnsi="Times New Roman" w:cs="Times New Roman"/>
                <w:color w:val="000000"/>
                <w:sz w:val="26"/>
                <w:szCs w:val="26"/>
              </w:rPr>
              <w:t>STK:</w:t>
            </w:r>
            <w:r w:rsidRPr="00342739">
              <w:rPr>
                <w:rFonts w:ascii="Times New Roman" w:eastAsia="Times New Roman" w:hAnsi="Times New Roman" w:cs="Times New Roman"/>
                <w:b/>
                <w:bCs/>
                <w:color w:val="000000"/>
                <w:sz w:val="26"/>
                <w:szCs w:val="26"/>
              </w:rPr>
              <w:t xml:space="preserve"> </w:t>
            </w:r>
            <w:r w:rsidR="00697748" w:rsidRPr="005D38EF">
              <w:rPr>
                <w:rFonts w:ascii="Times New Roman" w:eastAsia="Times New Roman" w:hAnsi="Times New Roman" w:cs="Times New Roman"/>
                <w:b/>
                <w:color w:val="000000"/>
                <w:sz w:val="26"/>
                <w:szCs w:val="26"/>
              </w:rPr>
              <w:t>43504417</w:t>
            </w:r>
            <w:r w:rsidR="00A80328" w:rsidRPr="00E551C0">
              <w:rPr>
                <w:rFonts w:ascii="Times New Roman" w:eastAsia="Times New Roman" w:hAnsi="Times New Roman" w:cs="Times New Roman"/>
                <w:b/>
                <w:color w:val="000000"/>
                <w:sz w:val="26"/>
                <w:szCs w:val="26"/>
              </w:rPr>
              <w:t xml:space="preserve">      –  </w:t>
            </w:r>
            <w:r w:rsidRPr="00342739">
              <w:rPr>
                <w:rFonts w:ascii="Times New Roman" w:eastAsia="Times New Roman" w:hAnsi="Times New Roman" w:cs="Times New Roman"/>
                <w:bCs/>
                <w:color w:val="000000"/>
                <w:sz w:val="26"/>
                <w:szCs w:val="26"/>
              </w:rPr>
              <w:t>CTK:</w:t>
            </w:r>
            <w:r w:rsidRPr="00342739">
              <w:rPr>
                <w:rFonts w:ascii="Times New Roman" w:eastAsia="Times New Roman" w:hAnsi="Times New Roman" w:cs="Times New Roman"/>
                <w:b/>
                <w:color w:val="000000"/>
                <w:sz w:val="26"/>
                <w:szCs w:val="26"/>
              </w:rPr>
              <w:t xml:space="preserve"> </w:t>
            </w:r>
            <w:r w:rsidR="0040040A" w:rsidRPr="0040040A">
              <w:rPr>
                <w:rFonts w:ascii="Times New Roman" w:eastAsia="Times New Roman" w:hAnsi="Times New Roman" w:cs="Times New Roman"/>
                <w:b/>
                <w:color w:val="000000"/>
                <w:sz w:val="26"/>
                <w:szCs w:val="26"/>
              </w:rPr>
              <w:t>DƯƠNG VĂN CẢNH</w:t>
            </w:r>
          </w:p>
        </w:tc>
        <w:bookmarkStart w:id="0" w:name="_GoBack"/>
        <w:bookmarkEnd w:id="0"/>
      </w:tr>
      <w:tr w:rsidR="00475D8E" w14:paraId="34572AC1" w14:textId="77777777" w:rsidTr="001F11BA">
        <w:tc>
          <w:tcPr>
            <w:tcW w:w="5283" w:type="dxa"/>
            <w:vAlign w:val="center"/>
          </w:tcPr>
          <w:p w14:paraId="5BBE02B4" w14:textId="15DAAEE1" w:rsidR="00475D8E" w:rsidRPr="00FE565E" w:rsidRDefault="00475D8E" w:rsidP="0058177E">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color w:val="000000"/>
                <w:sz w:val="26"/>
                <w:szCs w:val="26"/>
                <w:lang w:val="en-US"/>
              </w:rPr>
              <w:t xml:space="preserve">Email: </w:t>
            </w:r>
            <w:r w:rsidR="00342739">
              <w:rPr>
                <w:rFonts w:ascii="Times New Roman" w:eastAsia="Times New Roman" w:hAnsi="Times New Roman" w:cs="Times New Roman"/>
                <w:b/>
                <w:color w:val="000000"/>
                <w:sz w:val="26"/>
                <w:szCs w:val="26"/>
                <w:lang w:val="en-US"/>
              </w:rPr>
              <w:t>dung</w:t>
            </w:r>
            <w:r w:rsidR="005146A5">
              <w:rPr>
                <w:rFonts w:ascii="Times New Roman" w:eastAsia="Times New Roman" w:hAnsi="Times New Roman" w:cs="Times New Roman"/>
                <w:b/>
                <w:color w:val="000000"/>
                <w:sz w:val="26"/>
                <w:szCs w:val="26"/>
                <w:lang w:val="en-US"/>
              </w:rPr>
              <w:t>van</w:t>
            </w:r>
            <w:r w:rsidR="00342739">
              <w:rPr>
                <w:rFonts w:ascii="Times New Roman" w:eastAsia="Times New Roman" w:hAnsi="Times New Roman" w:cs="Times New Roman"/>
                <w:b/>
                <w:color w:val="000000"/>
                <w:sz w:val="26"/>
                <w:szCs w:val="26"/>
                <w:lang w:val="en-US"/>
              </w:rPr>
              <w:t>canh16</w:t>
            </w:r>
            <w:r w:rsidR="00540639">
              <w:rPr>
                <w:rFonts w:ascii="Times New Roman" w:eastAsia="Times New Roman" w:hAnsi="Times New Roman" w:cs="Times New Roman"/>
                <w:b/>
                <w:color w:val="000000"/>
                <w:sz w:val="26"/>
                <w:szCs w:val="26"/>
                <w:lang w:val="en-US"/>
              </w:rPr>
              <w:t>02</w:t>
            </w:r>
            <w:r w:rsidR="00342739">
              <w:rPr>
                <w:rFonts w:ascii="Times New Roman" w:eastAsia="Times New Roman" w:hAnsi="Times New Roman" w:cs="Times New Roman"/>
                <w:b/>
                <w:color w:val="000000"/>
                <w:sz w:val="26"/>
                <w:szCs w:val="26"/>
                <w:lang w:val="en-US"/>
              </w:rPr>
              <w:t>@gmail.com</w:t>
            </w:r>
          </w:p>
        </w:tc>
        <w:tc>
          <w:tcPr>
            <w:tcW w:w="5180" w:type="dxa"/>
            <w:vAlign w:val="center"/>
          </w:tcPr>
          <w:p w14:paraId="237AAD4D" w14:textId="4428B7EA" w:rsidR="00475D8E" w:rsidRPr="00FE565E" w:rsidRDefault="00475D8E" w:rsidP="00254682">
            <w:pPr>
              <w:spacing w:before="100" w:after="100"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color w:val="000000"/>
                <w:sz w:val="26"/>
                <w:szCs w:val="26"/>
                <w:lang w:val="en-US"/>
              </w:rPr>
              <w:t xml:space="preserve">Website: </w:t>
            </w:r>
            <w:r w:rsidR="00342739">
              <w:rPr>
                <w:rFonts w:ascii="Times New Roman" w:eastAsia="Times New Roman" w:hAnsi="Times New Roman" w:cs="Times New Roman"/>
                <w:b/>
                <w:color w:val="000000"/>
                <w:sz w:val="26"/>
                <w:szCs w:val="26"/>
                <w:lang w:val="en-US"/>
              </w:rPr>
              <w:t>duonglong</w:t>
            </w:r>
            <w:r>
              <w:rPr>
                <w:rFonts w:ascii="Times New Roman" w:eastAsia="Times New Roman" w:hAnsi="Times New Roman" w:cs="Times New Roman"/>
                <w:b/>
                <w:color w:val="000000"/>
                <w:sz w:val="26"/>
                <w:szCs w:val="26"/>
                <w:lang w:val="en-US"/>
              </w:rPr>
              <w:t>security.vn</w:t>
            </w:r>
          </w:p>
        </w:tc>
      </w:tr>
      <w:tr w:rsidR="00475D8E" w14:paraId="751F2C89" w14:textId="77777777" w:rsidTr="001F11BA">
        <w:tc>
          <w:tcPr>
            <w:tcW w:w="10463" w:type="dxa"/>
            <w:gridSpan w:val="2"/>
            <w:vAlign w:val="center"/>
          </w:tcPr>
          <w:p w14:paraId="0F100868" w14:textId="64EAEE60" w:rsidR="00475D8E" w:rsidRPr="000A5A60" w:rsidRDefault="00475D8E" w:rsidP="000A5A60">
            <w:pPr>
              <w:spacing w:before="100" w:after="100" w:line="360" w:lineRule="auto"/>
              <w:jc w:val="center"/>
              <w:rPr>
                <w:rFonts w:ascii="Times New Roman" w:eastAsia="Times New Roman" w:hAnsi="Times New Roman" w:cs="Times New Roman"/>
                <w:color w:val="000000"/>
                <w:sz w:val="26"/>
                <w:szCs w:val="26"/>
                <w:lang w:val="en-US"/>
              </w:rPr>
            </w:pPr>
            <w:r w:rsidRPr="000B59F4">
              <w:rPr>
                <w:rFonts w:asciiTheme="majorHAnsi" w:eastAsia="Times New Roman" w:hAnsiTheme="majorHAnsi" w:cstheme="majorHAnsi"/>
                <w:b/>
                <w:color w:val="000000"/>
                <w:sz w:val="28"/>
                <w:szCs w:val="26"/>
              </w:rPr>
              <w:t>HOTLINE PHÒNG NGHIỆP VỤ</w:t>
            </w:r>
            <w:r w:rsidRPr="00C34232">
              <w:rPr>
                <w:rFonts w:asciiTheme="majorHAnsi" w:eastAsia="Times New Roman" w:hAnsiTheme="majorHAnsi" w:cstheme="majorHAnsi"/>
                <w:b/>
                <w:color w:val="000000"/>
                <w:sz w:val="28"/>
                <w:szCs w:val="26"/>
              </w:rPr>
              <w:t xml:space="preserve"> -</w:t>
            </w:r>
            <w:r w:rsidRPr="000B59F4">
              <w:rPr>
                <w:rFonts w:asciiTheme="majorHAnsi" w:eastAsia="Times New Roman" w:hAnsiTheme="majorHAnsi" w:cstheme="majorHAnsi"/>
                <w:b/>
                <w:color w:val="000000"/>
                <w:sz w:val="28"/>
                <w:szCs w:val="26"/>
              </w:rPr>
              <w:t xml:space="preserve"> HỖ TRỢ 24/7: </w:t>
            </w:r>
            <w:r w:rsidR="00342739" w:rsidRPr="00342739">
              <w:rPr>
                <w:rFonts w:asciiTheme="majorHAnsi" w:hAnsiTheme="majorHAnsi" w:cstheme="majorHAnsi"/>
                <w:b/>
                <w:color w:val="000000"/>
                <w:sz w:val="28"/>
                <w:szCs w:val="26"/>
              </w:rPr>
              <w:t>0923</w:t>
            </w:r>
            <w:r w:rsidR="00342739" w:rsidRPr="00342739">
              <w:rPr>
                <w:rFonts w:asciiTheme="majorHAnsi" w:hAnsiTheme="majorHAnsi" w:cstheme="majorHAnsi"/>
                <w:b/>
                <w:color w:val="000000"/>
                <w:sz w:val="28"/>
                <w:szCs w:val="26"/>
                <w:lang w:val="en-US"/>
              </w:rPr>
              <w:t>.</w:t>
            </w:r>
            <w:r w:rsidR="00342739" w:rsidRPr="00342739">
              <w:rPr>
                <w:rFonts w:asciiTheme="majorHAnsi" w:hAnsiTheme="majorHAnsi" w:cstheme="majorHAnsi"/>
                <w:b/>
                <w:color w:val="000000"/>
                <w:sz w:val="28"/>
                <w:szCs w:val="26"/>
              </w:rPr>
              <w:t>666</w:t>
            </w:r>
            <w:r w:rsidR="00342739" w:rsidRPr="00342739">
              <w:rPr>
                <w:rFonts w:asciiTheme="majorHAnsi" w:hAnsiTheme="majorHAnsi" w:cstheme="majorHAnsi"/>
                <w:b/>
                <w:color w:val="000000"/>
                <w:sz w:val="28"/>
                <w:szCs w:val="26"/>
                <w:lang w:val="en-US"/>
              </w:rPr>
              <w:t>.</w:t>
            </w:r>
            <w:r w:rsidR="00342739" w:rsidRPr="00342739">
              <w:rPr>
                <w:rFonts w:asciiTheme="majorHAnsi" w:hAnsiTheme="majorHAnsi" w:cstheme="majorHAnsi"/>
                <w:b/>
                <w:color w:val="000000"/>
                <w:sz w:val="28"/>
                <w:szCs w:val="26"/>
              </w:rPr>
              <w:t>626</w:t>
            </w:r>
          </w:p>
        </w:tc>
      </w:tr>
    </w:tbl>
    <w:p w14:paraId="3999E4A8" w14:textId="645500DC" w:rsidR="00212351" w:rsidRDefault="00A0604F" w:rsidP="00903ACC">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Sau khi bàn bạc, thoả thuận, hai bên cùng thống nhất ký </w:t>
      </w:r>
      <w:r w:rsidR="00C020C9" w:rsidRPr="00342739">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rPr>
        <w:t xml:space="preserve">ợp đồng </w:t>
      </w:r>
      <w:r w:rsidR="00C020C9" w:rsidRPr="00342739">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ung cấp </w:t>
      </w:r>
      <w:r w:rsidR="00C020C9" w:rsidRPr="00342739">
        <w:rPr>
          <w:rFonts w:ascii="Times New Roman" w:eastAsia="Times New Roman" w:hAnsi="Times New Roman" w:cs="Times New Roman"/>
          <w:color w:val="000000"/>
          <w:sz w:val="26"/>
          <w:szCs w:val="26"/>
        </w:rPr>
        <w:t>D</w:t>
      </w:r>
      <w:r>
        <w:rPr>
          <w:rFonts w:ascii="Times New Roman" w:eastAsia="Times New Roman" w:hAnsi="Times New Roman" w:cs="Times New Roman"/>
          <w:color w:val="000000"/>
          <w:sz w:val="26"/>
          <w:szCs w:val="26"/>
        </w:rPr>
        <w:t xml:space="preserve">ịch vụ </w:t>
      </w:r>
      <w:r w:rsidR="00C020C9" w:rsidRPr="00342739">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ảo vệ</w:t>
      </w:r>
      <w:r w:rsidR="00C020C9" w:rsidRPr="00342739">
        <w:rPr>
          <w:rFonts w:ascii="Times New Roman" w:eastAsia="Times New Roman" w:hAnsi="Times New Roman" w:cs="Times New Roman"/>
          <w:color w:val="000000"/>
          <w:sz w:val="26"/>
          <w:szCs w:val="26"/>
        </w:rPr>
        <w:t xml:space="preserve"> (“Hợp đồng”)</w:t>
      </w:r>
      <w:r>
        <w:rPr>
          <w:rFonts w:ascii="Times New Roman" w:eastAsia="Times New Roman" w:hAnsi="Times New Roman" w:cs="Times New Roman"/>
          <w:color w:val="000000"/>
          <w:sz w:val="26"/>
          <w:szCs w:val="26"/>
        </w:rPr>
        <w:t xml:space="preserve"> theo các điều khoản </w:t>
      </w:r>
      <w:r w:rsidRPr="00FE565E">
        <w:rPr>
          <w:rFonts w:ascii="Times New Roman" w:eastAsia="Times New Roman" w:hAnsi="Times New Roman" w:cs="Times New Roman"/>
          <w:color w:val="000000"/>
          <w:sz w:val="26"/>
          <w:szCs w:val="26"/>
        </w:rPr>
        <w:t xml:space="preserve">sau: </w:t>
      </w:r>
    </w:p>
    <w:p w14:paraId="2C0EE6F8" w14:textId="0FC16A91" w:rsidR="00C020C9" w:rsidRPr="00C020C9" w:rsidRDefault="00C020C9" w:rsidP="00727184">
      <w:pPr>
        <w:spacing w:before="240" w:after="0" w:line="360" w:lineRule="auto"/>
        <w:jc w:val="both"/>
        <w:rPr>
          <w:rFonts w:ascii="Times New Roman" w:eastAsia="Times New Roman" w:hAnsi="Times New Roman" w:cs="Times New Roman"/>
          <w:b/>
          <w:color w:val="000000"/>
          <w:sz w:val="26"/>
          <w:szCs w:val="26"/>
          <w:lang w:val="en-US"/>
        </w:rPr>
      </w:pPr>
      <w:r w:rsidRPr="00F70C31">
        <w:rPr>
          <w:rFonts w:ascii="Times New Roman" w:eastAsia="Times New Roman" w:hAnsi="Times New Roman" w:cs="Times New Roman"/>
          <w:b/>
          <w:color w:val="000000"/>
          <w:sz w:val="26"/>
          <w:szCs w:val="26"/>
        </w:rPr>
        <w:t xml:space="preserve">ĐIỀU 1: </w:t>
      </w:r>
      <w:r w:rsidRPr="00F70C31">
        <w:rPr>
          <w:rFonts w:ascii="Times New Roman" w:eastAsia="Times New Roman" w:hAnsi="Times New Roman" w:cs="Times New Roman"/>
          <w:b/>
          <w:color w:val="000000"/>
          <w:sz w:val="26"/>
          <w:szCs w:val="26"/>
          <w:lang w:val="en-US"/>
        </w:rPr>
        <w:t>NỘI</w:t>
      </w:r>
      <w:r>
        <w:rPr>
          <w:rFonts w:ascii="Times New Roman" w:eastAsia="Times New Roman" w:hAnsi="Times New Roman" w:cs="Times New Roman"/>
          <w:b/>
          <w:color w:val="000000"/>
          <w:sz w:val="26"/>
          <w:szCs w:val="26"/>
          <w:lang w:val="en-US"/>
        </w:rPr>
        <w:t xml:space="preserve"> DUNG HỢP ĐỒNG</w:t>
      </w:r>
    </w:p>
    <w:p w14:paraId="54896186" w14:textId="64A09D9F" w:rsidR="00640A99" w:rsidRDefault="004352A1" w:rsidP="00927D6B">
      <w:pPr>
        <w:pStyle w:val="ListParagraph"/>
        <w:numPr>
          <w:ilvl w:val="0"/>
          <w:numId w:val="32"/>
        </w:numPr>
        <w:spacing w:line="360" w:lineRule="auto"/>
        <w:ind w:left="360"/>
        <w:jc w:val="both"/>
        <w:rPr>
          <w:sz w:val="26"/>
          <w:szCs w:val="26"/>
        </w:rPr>
      </w:pPr>
      <w:r w:rsidRPr="004352A1">
        <w:rPr>
          <w:sz w:val="26"/>
          <w:szCs w:val="26"/>
        </w:rPr>
        <w:t>Bên A đồng ý sử dụng dịch vụ</w:t>
      </w:r>
      <w:r>
        <w:rPr>
          <w:sz w:val="26"/>
          <w:szCs w:val="26"/>
        </w:rPr>
        <w:t xml:space="preserve"> </w:t>
      </w:r>
      <w:r w:rsidRPr="004352A1">
        <w:rPr>
          <w:sz w:val="26"/>
          <w:szCs w:val="26"/>
        </w:rPr>
        <w:t xml:space="preserve">và </w:t>
      </w:r>
      <w:r>
        <w:rPr>
          <w:sz w:val="26"/>
          <w:szCs w:val="26"/>
        </w:rPr>
        <w:t>B</w:t>
      </w:r>
      <w:r w:rsidRPr="004352A1">
        <w:rPr>
          <w:sz w:val="26"/>
          <w:szCs w:val="26"/>
        </w:rPr>
        <w:t>ên B đồng ý cung ứng dịch vụ cho Bên A là cung ứng nhân sự của Bên B theo các điều khoản được thỏa thuận trong Hợp đồng này để trông coi, bảo vệ tài sản và đảm bảo giữ gìn an ninh trật tự theo yêu cầu của Bên A (“Dịch vụ” hoặc “Công việc”)</w:t>
      </w:r>
      <w:r w:rsidR="00BA2F2A">
        <w:rPr>
          <w:sz w:val="26"/>
          <w:szCs w:val="26"/>
        </w:rPr>
        <w:t>.</w:t>
      </w:r>
    </w:p>
    <w:p w14:paraId="62348154" w14:textId="77777777" w:rsidR="00BA2F2A" w:rsidRDefault="00BA2F2A" w:rsidP="00927D6B">
      <w:pPr>
        <w:pStyle w:val="ListParagraph"/>
        <w:numPr>
          <w:ilvl w:val="0"/>
          <w:numId w:val="32"/>
        </w:numPr>
        <w:spacing w:before="240" w:line="360" w:lineRule="auto"/>
        <w:ind w:left="360"/>
        <w:jc w:val="both"/>
        <w:rPr>
          <w:sz w:val="26"/>
          <w:szCs w:val="26"/>
        </w:rPr>
      </w:pPr>
      <w:r w:rsidRPr="00BA2F2A">
        <w:rPr>
          <w:sz w:val="26"/>
          <w:szCs w:val="26"/>
        </w:rPr>
        <w:t>Địa điểm, thời gian thực hiện Dịch vụ:</w:t>
      </w:r>
    </w:p>
    <w:p w14:paraId="75C8185F" w14:textId="2F6551D5" w:rsidR="00B9596C" w:rsidRDefault="00B9596C" w:rsidP="00B9596C">
      <w:pPr>
        <w:pStyle w:val="ListParagraph"/>
        <w:numPr>
          <w:ilvl w:val="0"/>
          <w:numId w:val="7"/>
        </w:numPr>
        <w:spacing w:line="360" w:lineRule="auto"/>
        <w:ind w:left="360"/>
        <w:jc w:val="both"/>
        <w:rPr>
          <w:sz w:val="26"/>
          <w:szCs w:val="26"/>
        </w:rPr>
      </w:pPr>
      <w:r>
        <w:rPr>
          <w:sz w:val="26"/>
          <w:szCs w:val="26"/>
        </w:rPr>
        <w:t>Đia điểm thực hiện Dịch vụ tại ………….. số………………………………………………</w:t>
      </w:r>
    </w:p>
    <w:p w14:paraId="54020B5B" w14:textId="1D700195" w:rsidR="00BA2F2A" w:rsidRDefault="00BA2F2A" w:rsidP="00927D6B">
      <w:pPr>
        <w:pStyle w:val="ListParagraph"/>
        <w:numPr>
          <w:ilvl w:val="0"/>
          <w:numId w:val="7"/>
        </w:numPr>
        <w:spacing w:line="360" w:lineRule="auto"/>
        <w:ind w:left="360"/>
        <w:jc w:val="both"/>
        <w:rPr>
          <w:sz w:val="26"/>
          <w:szCs w:val="26"/>
        </w:rPr>
      </w:pPr>
      <w:r w:rsidRPr="00BA2F2A">
        <w:rPr>
          <w:sz w:val="26"/>
          <w:szCs w:val="26"/>
        </w:rPr>
        <w:t>Phạm vi bảo vệ được nhận diện là: toàn bộ khuôn viên</w:t>
      </w:r>
      <w:r w:rsidR="00BE0010">
        <w:rPr>
          <w:sz w:val="26"/>
          <w:szCs w:val="26"/>
        </w:rPr>
        <w:t xml:space="preserve"> </w:t>
      </w:r>
      <w:r w:rsidRPr="00BA2F2A">
        <w:rPr>
          <w:sz w:val="26"/>
          <w:szCs w:val="26"/>
        </w:rPr>
        <w:t xml:space="preserve">bao gồm cả bãi để xe. </w:t>
      </w:r>
    </w:p>
    <w:p w14:paraId="37847AEC" w14:textId="77777777" w:rsidR="00196074" w:rsidRDefault="00BA2F2A" w:rsidP="00927D6B">
      <w:pPr>
        <w:pStyle w:val="ListParagraph"/>
        <w:numPr>
          <w:ilvl w:val="0"/>
          <w:numId w:val="7"/>
        </w:numPr>
        <w:spacing w:line="360" w:lineRule="auto"/>
        <w:ind w:left="360"/>
        <w:jc w:val="both"/>
        <w:rPr>
          <w:sz w:val="26"/>
          <w:szCs w:val="26"/>
        </w:rPr>
      </w:pPr>
      <w:r w:rsidRPr="00BA2F2A">
        <w:rPr>
          <w:sz w:val="26"/>
          <w:szCs w:val="26"/>
        </w:rPr>
        <w:t>Địa điểm thực hiện Dịch vụ bao gồm cả Phạm vi bảo vệ được nêu trên được gọi chung là “Mục tiêu bảo vệ”.</w:t>
      </w:r>
    </w:p>
    <w:p w14:paraId="363A0328" w14:textId="362DA7C0" w:rsidR="00BA2F2A" w:rsidRPr="00196074" w:rsidRDefault="00BA2F2A" w:rsidP="00927D6B">
      <w:pPr>
        <w:pStyle w:val="ListParagraph"/>
        <w:numPr>
          <w:ilvl w:val="0"/>
          <w:numId w:val="7"/>
        </w:numPr>
        <w:spacing w:line="360" w:lineRule="auto"/>
        <w:ind w:left="360"/>
        <w:jc w:val="both"/>
        <w:rPr>
          <w:sz w:val="26"/>
          <w:szCs w:val="26"/>
        </w:rPr>
      </w:pPr>
      <w:r w:rsidRPr="00196074">
        <w:rPr>
          <w:sz w:val="26"/>
          <w:szCs w:val="26"/>
        </w:rPr>
        <w:t xml:space="preserve">Thời gian thực hiện Dịch vụ: Từ </w:t>
      </w:r>
      <w:r w:rsidR="00196074">
        <w:rPr>
          <w:sz w:val="26"/>
          <w:szCs w:val="26"/>
        </w:rPr>
        <w:t>….</w:t>
      </w:r>
      <w:r w:rsidRPr="00196074">
        <w:rPr>
          <w:sz w:val="26"/>
          <w:szCs w:val="26"/>
        </w:rPr>
        <w:t xml:space="preserve"> giờ </w:t>
      </w:r>
      <w:r w:rsidR="00196074">
        <w:rPr>
          <w:sz w:val="26"/>
          <w:szCs w:val="26"/>
        </w:rPr>
        <w:t>….</w:t>
      </w:r>
      <w:r w:rsidRPr="00196074">
        <w:rPr>
          <w:sz w:val="26"/>
          <w:szCs w:val="26"/>
        </w:rPr>
        <w:t xml:space="preserve"> đến </w:t>
      </w:r>
      <w:r w:rsidR="00196074">
        <w:rPr>
          <w:sz w:val="26"/>
          <w:szCs w:val="26"/>
        </w:rPr>
        <w:t>….</w:t>
      </w:r>
      <w:r w:rsidRPr="00196074">
        <w:rPr>
          <w:sz w:val="26"/>
          <w:szCs w:val="26"/>
        </w:rPr>
        <w:t xml:space="preserve"> giờ </w:t>
      </w:r>
      <w:r w:rsidR="00196074">
        <w:rPr>
          <w:sz w:val="26"/>
          <w:szCs w:val="26"/>
        </w:rPr>
        <w:t>….</w:t>
      </w:r>
      <w:r w:rsidRPr="00196074">
        <w:rPr>
          <w:sz w:val="26"/>
          <w:szCs w:val="26"/>
        </w:rPr>
        <w:t xml:space="preserve"> mỗi ngày: 01 người/ ngày, từ thứ Hai đến Chủ nhật hàng tuần (bao gồm cả các ngày lễ, tết).</w:t>
      </w:r>
    </w:p>
    <w:p w14:paraId="27765726" w14:textId="77777777" w:rsidR="002A41BB" w:rsidRDefault="00AC7C49" w:rsidP="00927D6B">
      <w:pPr>
        <w:pStyle w:val="ListParagraph"/>
        <w:numPr>
          <w:ilvl w:val="0"/>
          <w:numId w:val="32"/>
        </w:numPr>
        <w:spacing w:before="240" w:line="360" w:lineRule="auto"/>
        <w:ind w:left="360"/>
        <w:jc w:val="both"/>
        <w:rPr>
          <w:sz w:val="26"/>
          <w:szCs w:val="26"/>
        </w:rPr>
      </w:pPr>
      <w:r>
        <w:rPr>
          <w:sz w:val="26"/>
          <w:szCs w:val="26"/>
        </w:rPr>
        <w:t>Thời hạn Hợp đồng:</w:t>
      </w:r>
    </w:p>
    <w:p w14:paraId="30AA3E20" w14:textId="2CE41321" w:rsidR="0072479F" w:rsidRPr="002A41BB" w:rsidRDefault="001F488F" w:rsidP="00927D6B">
      <w:pPr>
        <w:pStyle w:val="ListParagraph"/>
        <w:numPr>
          <w:ilvl w:val="0"/>
          <w:numId w:val="7"/>
        </w:numPr>
        <w:spacing w:line="360" w:lineRule="auto"/>
        <w:ind w:left="360"/>
        <w:jc w:val="both"/>
        <w:rPr>
          <w:sz w:val="26"/>
          <w:szCs w:val="26"/>
        </w:rPr>
      </w:pPr>
      <w:r w:rsidRPr="002A41BB">
        <w:rPr>
          <w:sz w:val="26"/>
          <w:szCs w:val="26"/>
        </w:rPr>
        <w:t>Hợp đồng có hiệu lực</w:t>
      </w:r>
      <w:r w:rsidR="001A476C" w:rsidRPr="002A41BB">
        <w:rPr>
          <w:sz w:val="26"/>
          <w:szCs w:val="26"/>
        </w:rPr>
        <w:t xml:space="preserve"> </w:t>
      </w:r>
      <w:r w:rsidRPr="002A41BB">
        <w:rPr>
          <w:sz w:val="26"/>
          <w:szCs w:val="26"/>
        </w:rPr>
        <w:t xml:space="preserve">kể từ ngày ký, có thời hạn trong vòng </w:t>
      </w:r>
      <w:r w:rsidR="00447E3F">
        <w:rPr>
          <w:sz w:val="26"/>
          <w:szCs w:val="26"/>
        </w:rPr>
        <w:t xml:space="preserve">01 </w:t>
      </w:r>
      <w:r w:rsidRPr="002A41BB">
        <w:rPr>
          <w:sz w:val="26"/>
          <w:szCs w:val="26"/>
        </w:rPr>
        <w:t>(</w:t>
      </w:r>
      <w:r w:rsidR="00447E3F">
        <w:rPr>
          <w:sz w:val="26"/>
          <w:szCs w:val="26"/>
        </w:rPr>
        <w:t>một</w:t>
      </w:r>
      <w:r w:rsidRPr="002A41BB">
        <w:rPr>
          <w:sz w:val="26"/>
          <w:szCs w:val="26"/>
        </w:rPr>
        <w:t>)</w:t>
      </w:r>
      <w:r w:rsidR="00447E3F">
        <w:rPr>
          <w:sz w:val="26"/>
          <w:szCs w:val="26"/>
        </w:rPr>
        <w:t xml:space="preserve"> năm</w:t>
      </w:r>
      <w:r w:rsidRPr="002A41BB">
        <w:rPr>
          <w:sz w:val="26"/>
          <w:szCs w:val="26"/>
        </w:rPr>
        <w:t>.</w:t>
      </w:r>
    </w:p>
    <w:p w14:paraId="07C98A2E" w14:textId="2A478849" w:rsidR="0072479F" w:rsidRDefault="001F488F" w:rsidP="00927D6B">
      <w:pPr>
        <w:pStyle w:val="ListParagraph"/>
        <w:numPr>
          <w:ilvl w:val="0"/>
          <w:numId w:val="7"/>
        </w:numPr>
        <w:spacing w:line="360" w:lineRule="auto"/>
        <w:ind w:left="360"/>
        <w:jc w:val="both"/>
        <w:rPr>
          <w:sz w:val="26"/>
          <w:szCs w:val="26"/>
        </w:rPr>
      </w:pPr>
      <w:r w:rsidRPr="0072479F">
        <w:rPr>
          <w:sz w:val="26"/>
          <w:szCs w:val="26"/>
        </w:rPr>
        <w:lastRenderedPageBreak/>
        <w:t>Trong vòng 30 (ba mươi) ngày trước khi hợp đồng này chấm dứt, nếu một trong hoặc cả hai bên</w:t>
      </w:r>
      <w:r w:rsidR="0072479F" w:rsidRPr="0072479F">
        <w:rPr>
          <w:sz w:val="26"/>
          <w:szCs w:val="26"/>
        </w:rPr>
        <w:t xml:space="preserve"> không</w:t>
      </w:r>
      <w:r w:rsidRPr="0072479F">
        <w:rPr>
          <w:sz w:val="26"/>
          <w:szCs w:val="26"/>
        </w:rPr>
        <w:t xml:space="preserve"> </w:t>
      </w:r>
      <w:r w:rsidR="0072479F" w:rsidRPr="0072479F">
        <w:rPr>
          <w:sz w:val="26"/>
          <w:szCs w:val="26"/>
        </w:rPr>
        <w:t>có</w:t>
      </w:r>
      <w:r w:rsidRPr="0072479F">
        <w:rPr>
          <w:sz w:val="26"/>
          <w:szCs w:val="26"/>
        </w:rPr>
        <w:t xml:space="preserve"> yêu cầu thanh lý Hợp đồng thì mặc định </w:t>
      </w:r>
      <w:r w:rsidR="0072479F" w:rsidRPr="0072479F">
        <w:rPr>
          <w:sz w:val="26"/>
          <w:szCs w:val="26"/>
        </w:rPr>
        <w:t>H</w:t>
      </w:r>
      <w:r w:rsidRPr="0072479F">
        <w:rPr>
          <w:sz w:val="26"/>
          <w:szCs w:val="26"/>
        </w:rPr>
        <w:t xml:space="preserve">ợp đồng sẽ được tiếp tục gia hạn và có hiệu lực trong 06 (sáu) tháng tiếp theo. </w:t>
      </w:r>
    </w:p>
    <w:p w14:paraId="49AD3282" w14:textId="530376A3" w:rsidR="006462E4" w:rsidRPr="00727184" w:rsidRDefault="001F488F" w:rsidP="00727184">
      <w:pPr>
        <w:pStyle w:val="ListParagraph"/>
        <w:numPr>
          <w:ilvl w:val="0"/>
          <w:numId w:val="7"/>
        </w:numPr>
        <w:spacing w:line="360" w:lineRule="auto"/>
        <w:ind w:left="360"/>
        <w:jc w:val="both"/>
        <w:rPr>
          <w:sz w:val="26"/>
          <w:szCs w:val="26"/>
        </w:rPr>
      </w:pPr>
      <w:r w:rsidRPr="0072479F">
        <w:rPr>
          <w:sz w:val="26"/>
          <w:szCs w:val="26"/>
        </w:rPr>
        <w:t xml:space="preserve">Trường hợp Bên A không còn nhu cầu tiếp tục sử dụng dịch vụ của Bên B, Bên A có quyền đơn phương chấm dứt hợp đồng trước thời hạn bằng cách thông báo trước </w:t>
      </w:r>
      <w:r w:rsidR="000E6E08">
        <w:rPr>
          <w:sz w:val="26"/>
          <w:szCs w:val="26"/>
        </w:rPr>
        <w:t>15</w:t>
      </w:r>
      <w:r w:rsidRPr="0072479F">
        <w:rPr>
          <w:sz w:val="26"/>
          <w:szCs w:val="26"/>
        </w:rPr>
        <w:t xml:space="preserve"> (</w:t>
      </w:r>
      <w:r w:rsidR="000E6E08">
        <w:rPr>
          <w:sz w:val="26"/>
          <w:szCs w:val="26"/>
        </w:rPr>
        <w:t>mười lăm</w:t>
      </w:r>
      <w:r w:rsidRPr="0072479F">
        <w:rPr>
          <w:sz w:val="26"/>
          <w:szCs w:val="26"/>
        </w:rPr>
        <w:t>) ngày qua email hoặc công văn thông báo.</w:t>
      </w:r>
    </w:p>
    <w:p w14:paraId="2898A991" w14:textId="6FA0C77A" w:rsidR="00C34232" w:rsidRPr="00F70C31" w:rsidRDefault="00A0604F" w:rsidP="00D16ECF">
      <w:pPr>
        <w:spacing w:before="120" w:after="0" w:line="360" w:lineRule="auto"/>
        <w:jc w:val="both"/>
        <w:rPr>
          <w:rFonts w:ascii="Times New Roman" w:eastAsia="Times New Roman" w:hAnsi="Times New Roman" w:cs="Times New Roman"/>
          <w:b/>
          <w:color w:val="000000"/>
          <w:sz w:val="26"/>
          <w:szCs w:val="26"/>
        </w:rPr>
      </w:pPr>
      <w:r w:rsidRPr="00F70C31">
        <w:rPr>
          <w:rFonts w:ascii="Times New Roman" w:eastAsia="Times New Roman" w:hAnsi="Times New Roman" w:cs="Times New Roman"/>
          <w:b/>
          <w:color w:val="000000"/>
          <w:sz w:val="26"/>
          <w:szCs w:val="26"/>
        </w:rPr>
        <w:t xml:space="preserve">ĐIỀU </w:t>
      </w:r>
      <w:r w:rsidR="00F70C31">
        <w:rPr>
          <w:rFonts w:ascii="Times New Roman" w:eastAsia="Times New Roman" w:hAnsi="Times New Roman" w:cs="Times New Roman"/>
          <w:b/>
          <w:color w:val="000000"/>
          <w:sz w:val="26"/>
          <w:szCs w:val="26"/>
          <w:lang w:val="en-US"/>
        </w:rPr>
        <w:t>2</w:t>
      </w:r>
      <w:r w:rsidRPr="00F70C31">
        <w:rPr>
          <w:rFonts w:ascii="Times New Roman" w:eastAsia="Times New Roman" w:hAnsi="Times New Roman" w:cs="Times New Roman"/>
          <w:b/>
          <w:color w:val="000000"/>
          <w:sz w:val="26"/>
          <w:szCs w:val="26"/>
        </w:rPr>
        <w:t xml:space="preserve">: </w:t>
      </w:r>
      <w:r w:rsidR="007A6D09">
        <w:rPr>
          <w:rFonts w:ascii="Times New Roman" w:eastAsia="Times New Roman" w:hAnsi="Times New Roman" w:cs="Times New Roman"/>
          <w:b/>
          <w:color w:val="000000"/>
          <w:sz w:val="26"/>
          <w:szCs w:val="26"/>
          <w:lang w:val="en-US"/>
        </w:rPr>
        <w:t>PHÍ DỊCH VỤ</w:t>
      </w:r>
      <w:r w:rsidRPr="00F70C31">
        <w:rPr>
          <w:rFonts w:ascii="Times New Roman" w:eastAsia="Times New Roman" w:hAnsi="Times New Roman" w:cs="Times New Roman"/>
          <w:b/>
          <w:color w:val="000000"/>
          <w:sz w:val="26"/>
          <w:szCs w:val="26"/>
        </w:rPr>
        <w:t xml:space="preserve"> VÀ PHƯƠNG THỨC THANH TOÁN:</w:t>
      </w:r>
    </w:p>
    <w:p w14:paraId="35B91E9F" w14:textId="77777777" w:rsidR="007A6D09" w:rsidRDefault="007A6D09" w:rsidP="00F07B99">
      <w:pPr>
        <w:pStyle w:val="ListParagraph"/>
        <w:numPr>
          <w:ilvl w:val="0"/>
          <w:numId w:val="14"/>
        </w:numPr>
        <w:pBdr>
          <w:top w:val="nil"/>
          <w:left w:val="nil"/>
          <w:bottom w:val="nil"/>
          <w:right w:val="nil"/>
          <w:between w:val="nil"/>
        </w:pBdr>
        <w:spacing w:line="360" w:lineRule="auto"/>
        <w:ind w:left="360"/>
        <w:contextualSpacing/>
        <w:jc w:val="both"/>
        <w:rPr>
          <w:bCs/>
          <w:color w:val="000000"/>
          <w:sz w:val="26"/>
          <w:szCs w:val="26"/>
        </w:rPr>
      </w:pPr>
      <w:r>
        <w:rPr>
          <w:bCs/>
          <w:color w:val="000000"/>
          <w:sz w:val="26"/>
          <w:szCs w:val="26"/>
        </w:rPr>
        <w:t>Phí dịch vụ</w:t>
      </w:r>
      <w:r w:rsidR="00A0604F" w:rsidRPr="00F532B7">
        <w:rPr>
          <w:bCs/>
          <w:color w:val="000000"/>
          <w:sz w:val="26"/>
          <w:szCs w:val="26"/>
        </w:rPr>
        <w:t>:</w:t>
      </w:r>
    </w:p>
    <w:p w14:paraId="63712284" w14:textId="69327829" w:rsidR="0086451D" w:rsidRPr="0086451D" w:rsidRDefault="007A6D09" w:rsidP="00F07B99">
      <w:pPr>
        <w:pStyle w:val="ListParagraph"/>
        <w:numPr>
          <w:ilvl w:val="0"/>
          <w:numId w:val="7"/>
        </w:numPr>
        <w:pBdr>
          <w:top w:val="nil"/>
          <w:left w:val="nil"/>
          <w:bottom w:val="nil"/>
          <w:right w:val="nil"/>
          <w:between w:val="nil"/>
        </w:pBdr>
        <w:spacing w:line="360" w:lineRule="auto"/>
        <w:ind w:left="360"/>
        <w:contextualSpacing/>
        <w:jc w:val="both"/>
        <w:rPr>
          <w:bCs/>
          <w:color w:val="000000"/>
          <w:sz w:val="26"/>
          <w:szCs w:val="26"/>
        </w:rPr>
      </w:pPr>
      <w:r>
        <w:rPr>
          <w:bCs/>
          <w:color w:val="000000"/>
          <w:sz w:val="26"/>
          <w:szCs w:val="26"/>
        </w:rPr>
        <w:t>Phí dịch vụ</w:t>
      </w:r>
      <w:r w:rsidR="00A0604F" w:rsidRPr="007A6D09">
        <w:rPr>
          <w:sz w:val="26"/>
          <w:szCs w:val="26"/>
        </w:rPr>
        <w:t xml:space="preserve">: </w:t>
      </w:r>
      <w:r w:rsidR="00493FFD" w:rsidRPr="007A6D09">
        <w:rPr>
          <w:sz w:val="26"/>
          <w:szCs w:val="26"/>
        </w:rPr>
        <w:t>…………………….</w:t>
      </w:r>
      <w:r w:rsidR="00254682" w:rsidRPr="007A6D09">
        <w:rPr>
          <w:sz w:val="26"/>
          <w:szCs w:val="26"/>
        </w:rPr>
        <w:t xml:space="preserve"> </w:t>
      </w:r>
      <w:r w:rsidR="007E54AE">
        <w:rPr>
          <w:sz w:val="26"/>
          <w:szCs w:val="26"/>
        </w:rPr>
        <w:t>đồng</w:t>
      </w:r>
      <w:r w:rsidR="00254682" w:rsidRPr="007A6D09">
        <w:rPr>
          <w:sz w:val="26"/>
          <w:szCs w:val="26"/>
        </w:rPr>
        <w:t xml:space="preserve"> </w:t>
      </w:r>
      <w:r w:rsidR="00A0604F" w:rsidRPr="007A6D09">
        <w:rPr>
          <w:sz w:val="26"/>
          <w:szCs w:val="26"/>
        </w:rPr>
        <w:t>/</w:t>
      </w:r>
      <w:r w:rsidR="00254682" w:rsidRPr="007A6D09">
        <w:rPr>
          <w:sz w:val="26"/>
          <w:szCs w:val="26"/>
        </w:rPr>
        <w:t xml:space="preserve"> </w:t>
      </w:r>
      <w:r w:rsidR="003F319A">
        <w:rPr>
          <w:sz w:val="26"/>
          <w:szCs w:val="26"/>
        </w:rPr>
        <w:t>30 ngày</w:t>
      </w:r>
      <w:r>
        <w:rPr>
          <w:sz w:val="26"/>
          <w:szCs w:val="26"/>
        </w:rPr>
        <w:t xml:space="preserve"> (</w:t>
      </w:r>
      <w:r w:rsidR="00493FFD">
        <w:rPr>
          <w:i/>
          <w:sz w:val="26"/>
          <w:szCs w:val="26"/>
        </w:rPr>
        <w:t>Bằng chữ: ........................................</w:t>
      </w:r>
      <w:r>
        <w:rPr>
          <w:i/>
          <w:sz w:val="26"/>
          <w:szCs w:val="26"/>
        </w:rPr>
        <w:t xml:space="preserve">). </w:t>
      </w:r>
      <w:r w:rsidRPr="007A6D09">
        <w:rPr>
          <w:iCs/>
          <w:sz w:val="26"/>
          <w:szCs w:val="26"/>
        </w:rPr>
        <w:t xml:space="preserve">Phí dịch vụ này chưa bao gồm thuế </w:t>
      </w:r>
      <w:r w:rsidR="007378C1">
        <w:rPr>
          <w:iCs/>
          <w:sz w:val="26"/>
          <w:szCs w:val="26"/>
        </w:rPr>
        <w:t>GTGT</w:t>
      </w:r>
      <w:r w:rsidRPr="007A6D09">
        <w:rPr>
          <w:iCs/>
          <w:sz w:val="26"/>
          <w:szCs w:val="26"/>
        </w:rPr>
        <w:t>.</w:t>
      </w:r>
    </w:p>
    <w:p w14:paraId="0E441E6B" w14:textId="77777777" w:rsidR="00F92D63" w:rsidRPr="00F92D63" w:rsidRDefault="00724A40" w:rsidP="00C92400">
      <w:pPr>
        <w:pStyle w:val="ListParagraph"/>
        <w:numPr>
          <w:ilvl w:val="0"/>
          <w:numId w:val="7"/>
        </w:numPr>
        <w:pBdr>
          <w:top w:val="nil"/>
          <w:left w:val="nil"/>
          <w:bottom w:val="nil"/>
          <w:right w:val="nil"/>
          <w:between w:val="nil"/>
        </w:pBdr>
        <w:spacing w:line="360" w:lineRule="auto"/>
        <w:ind w:left="360"/>
        <w:contextualSpacing/>
        <w:jc w:val="both"/>
        <w:rPr>
          <w:bCs/>
          <w:color w:val="000000"/>
          <w:sz w:val="26"/>
          <w:szCs w:val="26"/>
        </w:rPr>
      </w:pPr>
      <w:r w:rsidRPr="00724A40">
        <w:rPr>
          <w:sz w:val="26"/>
          <w:szCs w:val="26"/>
        </w:rPr>
        <w:t>Phí dịch vụ nêu trên được áp dụng cố định trong suốt thời hạn hợp đồng, kể cả ngày cuối tuần, ngày 31, các ngày Lễ và Tết dương lịch.</w:t>
      </w:r>
      <w:r w:rsidR="00C92400">
        <w:rPr>
          <w:sz w:val="26"/>
          <w:szCs w:val="26"/>
        </w:rPr>
        <w:t xml:space="preserve"> </w:t>
      </w:r>
      <w:r w:rsidRPr="00724A40">
        <w:rPr>
          <w:sz w:val="26"/>
          <w:szCs w:val="26"/>
        </w:rPr>
        <w:t>Tuy nhiên vào thời điểm Tết âm lịch</w:t>
      </w:r>
      <w:r w:rsidR="00F92D63">
        <w:rPr>
          <w:sz w:val="26"/>
          <w:szCs w:val="26"/>
        </w:rPr>
        <w:t>:</w:t>
      </w:r>
    </w:p>
    <w:p w14:paraId="71BFEF42" w14:textId="0BC9172D" w:rsidR="00C92400" w:rsidRDefault="00F92D63" w:rsidP="0087142A">
      <w:pPr>
        <w:pStyle w:val="ListParagraph"/>
        <w:numPr>
          <w:ilvl w:val="0"/>
          <w:numId w:val="36"/>
        </w:numPr>
        <w:pBdr>
          <w:top w:val="nil"/>
          <w:left w:val="nil"/>
          <w:bottom w:val="nil"/>
          <w:right w:val="nil"/>
          <w:between w:val="nil"/>
        </w:pBdr>
        <w:spacing w:line="360" w:lineRule="auto"/>
        <w:ind w:left="851"/>
        <w:contextualSpacing/>
        <w:jc w:val="both"/>
        <w:rPr>
          <w:sz w:val="26"/>
          <w:szCs w:val="26"/>
        </w:rPr>
      </w:pPr>
      <w:r>
        <w:rPr>
          <w:sz w:val="26"/>
          <w:szCs w:val="26"/>
        </w:rPr>
        <w:t>N</w:t>
      </w:r>
      <w:r w:rsidR="00724A40" w:rsidRPr="00724A40">
        <w:rPr>
          <w:sz w:val="26"/>
          <w:szCs w:val="26"/>
        </w:rPr>
        <w:t>ếu</w:t>
      </w:r>
      <w:r w:rsidR="00026815">
        <w:rPr>
          <w:sz w:val="26"/>
          <w:szCs w:val="26"/>
        </w:rPr>
        <w:t xml:space="preserve"> </w:t>
      </w:r>
      <w:r w:rsidR="00724A40" w:rsidRPr="00724A40">
        <w:rPr>
          <w:sz w:val="26"/>
          <w:szCs w:val="26"/>
        </w:rPr>
        <w:t>Bên A có sử dụng dịch vụ bảo vệ của Bên B vào 0</w:t>
      </w:r>
      <w:r w:rsidR="00F21129">
        <w:rPr>
          <w:sz w:val="26"/>
          <w:szCs w:val="26"/>
        </w:rPr>
        <w:t>4</w:t>
      </w:r>
      <w:r w:rsidR="00724A40" w:rsidRPr="00724A40">
        <w:rPr>
          <w:sz w:val="26"/>
          <w:szCs w:val="26"/>
        </w:rPr>
        <w:t xml:space="preserve"> ngày Tết </w:t>
      </w:r>
      <w:r w:rsidR="000C225E">
        <w:rPr>
          <w:sz w:val="26"/>
          <w:szCs w:val="26"/>
        </w:rPr>
        <w:t>Â</w:t>
      </w:r>
      <w:r w:rsidR="00724A40" w:rsidRPr="00724A40">
        <w:rPr>
          <w:sz w:val="26"/>
          <w:szCs w:val="26"/>
        </w:rPr>
        <w:t>m lịch (</w:t>
      </w:r>
      <w:r w:rsidR="00F21129">
        <w:rPr>
          <w:sz w:val="26"/>
          <w:szCs w:val="26"/>
        </w:rPr>
        <w:t>Ngày 3</w:t>
      </w:r>
      <w:r w:rsidR="00515AD1">
        <w:rPr>
          <w:sz w:val="26"/>
          <w:szCs w:val="26"/>
        </w:rPr>
        <w:t>0</w:t>
      </w:r>
      <w:r w:rsidR="000C225E">
        <w:rPr>
          <w:sz w:val="26"/>
          <w:szCs w:val="26"/>
        </w:rPr>
        <w:t xml:space="preserve"> </w:t>
      </w:r>
      <w:r w:rsidR="00F21129">
        <w:rPr>
          <w:sz w:val="26"/>
          <w:szCs w:val="26"/>
        </w:rPr>
        <w:t xml:space="preserve">Tháng 12 </w:t>
      </w:r>
      <w:r w:rsidR="000C225E">
        <w:rPr>
          <w:sz w:val="26"/>
          <w:szCs w:val="26"/>
        </w:rPr>
        <w:t>Â</w:t>
      </w:r>
      <w:r w:rsidR="00F21129">
        <w:rPr>
          <w:sz w:val="26"/>
          <w:szCs w:val="26"/>
        </w:rPr>
        <w:t>m lịch và các ngày</w:t>
      </w:r>
      <w:r w:rsidR="00724A40" w:rsidRPr="00724A40">
        <w:rPr>
          <w:sz w:val="26"/>
          <w:szCs w:val="26"/>
        </w:rPr>
        <w:t xml:space="preserve"> 1, 2, 3</w:t>
      </w:r>
      <w:r w:rsidR="000C225E">
        <w:rPr>
          <w:sz w:val="26"/>
          <w:szCs w:val="26"/>
        </w:rPr>
        <w:t xml:space="preserve"> của </w:t>
      </w:r>
      <w:r w:rsidR="00724A40" w:rsidRPr="00724A40">
        <w:rPr>
          <w:sz w:val="26"/>
          <w:szCs w:val="26"/>
        </w:rPr>
        <w:t xml:space="preserve">Tháng </w:t>
      </w:r>
      <w:r w:rsidR="000C225E">
        <w:rPr>
          <w:sz w:val="26"/>
          <w:szCs w:val="26"/>
        </w:rPr>
        <w:t>1 Â</w:t>
      </w:r>
      <w:r w:rsidR="00724A40" w:rsidRPr="00724A40">
        <w:rPr>
          <w:sz w:val="26"/>
          <w:szCs w:val="26"/>
        </w:rPr>
        <w:t>m lịch) thì phí dịch vụ sẽ là đơn giá ngày thường nhân 3 lần</w:t>
      </w:r>
      <w:r w:rsidR="0087142A">
        <w:rPr>
          <w:sz w:val="26"/>
          <w:szCs w:val="26"/>
        </w:rPr>
        <w:t xml:space="preserve"> (Đơn giá mỗi ngày được tính theo công thức = </w:t>
      </w:r>
      <w:r w:rsidR="0087142A">
        <w:rPr>
          <w:bCs/>
          <w:color w:val="000000"/>
          <w:sz w:val="26"/>
          <w:szCs w:val="26"/>
        </w:rPr>
        <w:t>Phí dịch vụ / 30</w:t>
      </w:r>
      <w:r w:rsidR="0087142A">
        <w:rPr>
          <w:sz w:val="26"/>
          <w:szCs w:val="26"/>
        </w:rPr>
        <w:t>)</w:t>
      </w:r>
      <w:r w:rsidR="00724A40" w:rsidRPr="00724A40">
        <w:rPr>
          <w:sz w:val="26"/>
          <w:szCs w:val="26"/>
        </w:rPr>
        <w:t>.</w:t>
      </w:r>
    </w:p>
    <w:p w14:paraId="16F48EF0" w14:textId="54077BB7" w:rsidR="00F92D63" w:rsidRDefault="00F92D63" w:rsidP="0087142A">
      <w:pPr>
        <w:pStyle w:val="ListParagraph"/>
        <w:numPr>
          <w:ilvl w:val="0"/>
          <w:numId w:val="36"/>
        </w:numPr>
        <w:pBdr>
          <w:top w:val="nil"/>
          <w:left w:val="nil"/>
          <w:bottom w:val="nil"/>
          <w:right w:val="nil"/>
          <w:between w:val="nil"/>
        </w:pBdr>
        <w:spacing w:line="360" w:lineRule="auto"/>
        <w:ind w:left="851"/>
        <w:contextualSpacing/>
        <w:jc w:val="both"/>
        <w:rPr>
          <w:sz w:val="26"/>
          <w:szCs w:val="26"/>
        </w:rPr>
      </w:pPr>
      <w:r>
        <w:rPr>
          <w:sz w:val="26"/>
          <w:szCs w:val="26"/>
        </w:rPr>
        <w:t xml:space="preserve">Nếu Bên A nghỉ Tết Âm Lịch mà tổng số ngày nghỉ dưới 10 ngày thì bên A vẫn phải thanh toán đủ phí dịch vụ </w:t>
      </w:r>
      <w:r w:rsidR="00A65FFE">
        <w:rPr>
          <w:sz w:val="26"/>
          <w:szCs w:val="26"/>
        </w:rPr>
        <w:t>đủ</w:t>
      </w:r>
      <w:r>
        <w:rPr>
          <w:sz w:val="26"/>
          <w:szCs w:val="26"/>
        </w:rPr>
        <w:t xml:space="preserve"> tháng.</w:t>
      </w:r>
    </w:p>
    <w:p w14:paraId="61F00A5F" w14:textId="10F78C6B" w:rsidR="00F92D63" w:rsidRPr="00C92400" w:rsidRDefault="00F92D63" w:rsidP="0087142A">
      <w:pPr>
        <w:pStyle w:val="ListParagraph"/>
        <w:numPr>
          <w:ilvl w:val="0"/>
          <w:numId w:val="36"/>
        </w:numPr>
        <w:pBdr>
          <w:top w:val="nil"/>
          <w:left w:val="nil"/>
          <w:bottom w:val="nil"/>
          <w:right w:val="nil"/>
          <w:between w:val="nil"/>
        </w:pBdr>
        <w:spacing w:line="360" w:lineRule="auto"/>
        <w:ind w:left="851"/>
        <w:contextualSpacing/>
        <w:jc w:val="both"/>
        <w:rPr>
          <w:bCs/>
          <w:color w:val="000000"/>
          <w:sz w:val="26"/>
          <w:szCs w:val="26"/>
        </w:rPr>
      </w:pPr>
      <w:r>
        <w:rPr>
          <w:sz w:val="26"/>
          <w:szCs w:val="26"/>
        </w:rPr>
        <w:t>Nếu Bên A nghỉ Tết Âm Lịch mà tổng số ngày nghỉ từ 10 ngày trở lên thì phí dịch vụ sẽ trừ</w:t>
      </w:r>
      <w:r w:rsidR="00A65FFE">
        <w:rPr>
          <w:sz w:val="26"/>
          <w:szCs w:val="26"/>
        </w:rPr>
        <w:t xml:space="preserve"> phí</w:t>
      </w:r>
      <w:r>
        <w:rPr>
          <w:sz w:val="26"/>
          <w:szCs w:val="26"/>
        </w:rPr>
        <w:t xml:space="preserve"> những ngày nghỉ theo công thức: </w:t>
      </w:r>
      <w:r w:rsidR="004B27B9">
        <w:rPr>
          <w:sz w:val="26"/>
          <w:szCs w:val="26"/>
        </w:rPr>
        <w:t>Đơn giá một</w:t>
      </w:r>
      <w:r>
        <w:rPr>
          <w:sz w:val="26"/>
          <w:szCs w:val="26"/>
        </w:rPr>
        <w:t xml:space="preserve"> ngày = Phí dịch vụ / 30.</w:t>
      </w:r>
    </w:p>
    <w:p w14:paraId="54EC0247" w14:textId="77777777" w:rsidR="00407A98" w:rsidRPr="00407A98" w:rsidRDefault="00724A40" w:rsidP="00407A98">
      <w:pPr>
        <w:pStyle w:val="ListParagraph"/>
        <w:numPr>
          <w:ilvl w:val="0"/>
          <w:numId w:val="7"/>
        </w:numPr>
        <w:pBdr>
          <w:top w:val="nil"/>
          <w:left w:val="nil"/>
          <w:bottom w:val="nil"/>
          <w:right w:val="nil"/>
          <w:between w:val="nil"/>
        </w:pBdr>
        <w:spacing w:line="360" w:lineRule="auto"/>
        <w:ind w:left="360"/>
        <w:contextualSpacing/>
        <w:jc w:val="both"/>
        <w:rPr>
          <w:color w:val="000000"/>
          <w:sz w:val="26"/>
          <w:szCs w:val="26"/>
        </w:rPr>
      </w:pPr>
      <w:r w:rsidRPr="00724A40">
        <w:rPr>
          <w:sz w:val="26"/>
          <w:szCs w:val="26"/>
        </w:rPr>
        <w:t xml:space="preserve">Trong trường hợp có biến động về phí dịch vụ xảy ra do tác động từ việc kinh doanh và giá cả thị trường (nếu có) thì hai bên sẽ thỏa thuận và thống nhất. Mọi thỏa thuận về bổ sung hoặc sửa đổi bất cứ điều khoản nào của Hợp đồng này sẽ phải được thực hiện dưới hình </w:t>
      </w:r>
      <w:r w:rsidRPr="00407A98">
        <w:rPr>
          <w:sz w:val="26"/>
          <w:szCs w:val="26"/>
        </w:rPr>
        <w:t>thức phụ lục của Hợp đồng với đầy đủ chữ ký của đại diện có thẩm quyền hợp pháp của hai bên.</w:t>
      </w:r>
    </w:p>
    <w:p w14:paraId="54FFC012" w14:textId="77777777" w:rsidR="00407A98" w:rsidRDefault="00A0604F" w:rsidP="00C70F64">
      <w:pPr>
        <w:pStyle w:val="ListParagraph"/>
        <w:numPr>
          <w:ilvl w:val="0"/>
          <w:numId w:val="14"/>
        </w:numPr>
        <w:pBdr>
          <w:top w:val="nil"/>
          <w:left w:val="nil"/>
          <w:bottom w:val="nil"/>
          <w:right w:val="nil"/>
          <w:between w:val="nil"/>
        </w:pBdr>
        <w:spacing w:line="360" w:lineRule="auto"/>
        <w:ind w:left="360"/>
        <w:contextualSpacing/>
        <w:jc w:val="both"/>
        <w:rPr>
          <w:color w:val="000000"/>
          <w:sz w:val="26"/>
          <w:szCs w:val="26"/>
        </w:rPr>
      </w:pPr>
      <w:r w:rsidRPr="00407A98">
        <w:rPr>
          <w:color w:val="000000"/>
          <w:sz w:val="26"/>
          <w:szCs w:val="26"/>
        </w:rPr>
        <w:t xml:space="preserve">Phương thức thanh toán: </w:t>
      </w:r>
    </w:p>
    <w:p w14:paraId="2E022F2F" w14:textId="4C90DD77" w:rsidR="00595A76" w:rsidRPr="00407A98" w:rsidRDefault="00A0604F" w:rsidP="00C70F64">
      <w:pPr>
        <w:pStyle w:val="ListParagraph"/>
        <w:numPr>
          <w:ilvl w:val="0"/>
          <w:numId w:val="7"/>
        </w:numPr>
        <w:pBdr>
          <w:top w:val="nil"/>
          <w:left w:val="nil"/>
          <w:bottom w:val="nil"/>
          <w:right w:val="nil"/>
          <w:between w:val="nil"/>
        </w:pBdr>
        <w:spacing w:line="360" w:lineRule="auto"/>
        <w:ind w:left="360"/>
        <w:contextualSpacing/>
        <w:jc w:val="both"/>
        <w:rPr>
          <w:color w:val="000000"/>
          <w:sz w:val="26"/>
          <w:szCs w:val="26"/>
        </w:rPr>
      </w:pPr>
      <w:r w:rsidRPr="00407A98">
        <w:rPr>
          <w:color w:val="000000"/>
          <w:sz w:val="26"/>
          <w:szCs w:val="26"/>
        </w:rPr>
        <w:t>Thanh toán bằng tiền mặt hoặc chuyển khoản vào số tài khoản:</w:t>
      </w:r>
    </w:p>
    <w:p w14:paraId="26EDB6DE" w14:textId="5FCD0471" w:rsidR="00595A76" w:rsidRDefault="00A0604F" w:rsidP="00242C1A">
      <w:pPr>
        <w:pStyle w:val="ListParagraph"/>
        <w:pBdr>
          <w:top w:val="nil"/>
          <w:left w:val="nil"/>
          <w:bottom w:val="nil"/>
          <w:right w:val="nil"/>
          <w:between w:val="nil"/>
        </w:pBdr>
        <w:spacing w:line="360" w:lineRule="auto"/>
        <w:ind w:left="360"/>
        <w:jc w:val="both"/>
        <w:rPr>
          <w:b/>
          <w:color w:val="000000"/>
          <w:sz w:val="26"/>
          <w:szCs w:val="26"/>
        </w:rPr>
      </w:pPr>
      <w:r w:rsidRPr="00595A76">
        <w:rPr>
          <w:b/>
          <w:color w:val="000000"/>
          <w:sz w:val="26"/>
          <w:szCs w:val="26"/>
        </w:rPr>
        <w:t xml:space="preserve">Ngân hàng </w:t>
      </w:r>
      <w:r w:rsidRPr="00595A76">
        <w:rPr>
          <w:b/>
          <w:sz w:val="26"/>
          <w:szCs w:val="26"/>
        </w:rPr>
        <w:t>Á Châu (ACB)</w:t>
      </w:r>
      <w:r w:rsidRPr="00595A76">
        <w:rPr>
          <w:b/>
          <w:color w:val="000000"/>
          <w:sz w:val="26"/>
          <w:szCs w:val="26"/>
        </w:rPr>
        <w:t xml:space="preserve"> </w:t>
      </w:r>
      <w:r w:rsidR="0009110D">
        <w:rPr>
          <w:b/>
          <w:color w:val="000000"/>
          <w:sz w:val="26"/>
          <w:szCs w:val="26"/>
        </w:rPr>
        <w:t xml:space="preserve">- </w:t>
      </w:r>
      <w:r w:rsidRPr="00595A76">
        <w:rPr>
          <w:b/>
          <w:sz w:val="26"/>
          <w:szCs w:val="26"/>
        </w:rPr>
        <w:t>Chi nhánh Sài Gòn</w:t>
      </w:r>
    </w:p>
    <w:p w14:paraId="2E3B414E" w14:textId="2A7F0CEC" w:rsidR="002757FD" w:rsidRDefault="00C560D5" w:rsidP="00242C1A">
      <w:pPr>
        <w:pStyle w:val="ListParagraph"/>
        <w:pBdr>
          <w:top w:val="nil"/>
          <w:left w:val="nil"/>
          <w:bottom w:val="nil"/>
          <w:right w:val="nil"/>
          <w:between w:val="nil"/>
        </w:pBdr>
        <w:spacing w:line="360" w:lineRule="auto"/>
        <w:ind w:left="360"/>
        <w:jc w:val="both"/>
        <w:rPr>
          <w:color w:val="000000"/>
          <w:sz w:val="26"/>
          <w:szCs w:val="26"/>
        </w:rPr>
      </w:pPr>
      <w:r w:rsidRPr="003F1176">
        <w:rPr>
          <w:bCs/>
          <w:sz w:val="26"/>
          <w:szCs w:val="26"/>
        </w:rPr>
        <w:t>STK:</w:t>
      </w:r>
      <w:r w:rsidRPr="00595A76">
        <w:rPr>
          <w:b/>
          <w:sz w:val="26"/>
          <w:szCs w:val="26"/>
        </w:rPr>
        <w:t xml:space="preserve"> </w:t>
      </w:r>
      <w:r w:rsidR="00697748">
        <w:rPr>
          <w:b/>
          <w:sz w:val="26"/>
          <w:szCs w:val="26"/>
        </w:rPr>
        <w:t>43504417</w:t>
      </w:r>
      <w:r w:rsidRPr="00595A76">
        <w:rPr>
          <w:b/>
          <w:color w:val="000000"/>
          <w:sz w:val="26"/>
          <w:szCs w:val="26"/>
        </w:rPr>
        <w:t xml:space="preserve"> – </w:t>
      </w:r>
      <w:r w:rsidRPr="003F1176">
        <w:rPr>
          <w:bCs/>
          <w:color w:val="000000"/>
          <w:sz w:val="26"/>
          <w:szCs w:val="26"/>
        </w:rPr>
        <w:t>CTK:</w:t>
      </w:r>
      <w:r w:rsidRPr="00595A76">
        <w:rPr>
          <w:b/>
          <w:color w:val="000000"/>
          <w:sz w:val="26"/>
          <w:szCs w:val="26"/>
        </w:rPr>
        <w:t xml:space="preserve"> </w:t>
      </w:r>
      <w:r w:rsidR="00697748">
        <w:rPr>
          <w:b/>
          <w:color w:val="000000"/>
          <w:sz w:val="26"/>
          <w:szCs w:val="26"/>
        </w:rPr>
        <w:t>Dương Văn Cảnh</w:t>
      </w:r>
    </w:p>
    <w:p w14:paraId="4D04ED21" w14:textId="55285683" w:rsidR="0018087F" w:rsidRPr="00C34232" w:rsidRDefault="00040DD0" w:rsidP="00C70F64">
      <w:pPr>
        <w:pStyle w:val="NormalWeb"/>
        <w:numPr>
          <w:ilvl w:val="0"/>
          <w:numId w:val="7"/>
        </w:numPr>
        <w:spacing w:line="360" w:lineRule="auto"/>
        <w:ind w:left="360"/>
        <w:jc w:val="both"/>
        <w:rPr>
          <w:sz w:val="26"/>
          <w:szCs w:val="26"/>
        </w:rPr>
      </w:pPr>
      <w:r w:rsidRPr="00040DD0">
        <w:rPr>
          <w:sz w:val="26"/>
          <w:szCs w:val="26"/>
        </w:rPr>
        <w:t xml:space="preserve">Bên A sẽ thanh toán phí dịch vụ hàng tháng cho bên B </w:t>
      </w:r>
      <w:r w:rsidR="00C560D5" w:rsidRPr="00C34232">
        <w:rPr>
          <w:sz w:val="26"/>
          <w:szCs w:val="26"/>
        </w:rPr>
        <w:t>vào</w:t>
      </w:r>
      <w:r w:rsidRPr="00040DD0">
        <w:rPr>
          <w:sz w:val="26"/>
          <w:szCs w:val="26"/>
        </w:rPr>
        <w:t xml:space="preserve"> ngày </w:t>
      </w:r>
      <w:r w:rsidR="00CF7AC3" w:rsidRPr="00C34232">
        <w:rPr>
          <w:b/>
          <w:sz w:val="26"/>
          <w:szCs w:val="26"/>
        </w:rPr>
        <w:t>0</w:t>
      </w:r>
      <w:r w:rsidR="00A20476" w:rsidRPr="00C34232">
        <w:rPr>
          <w:b/>
          <w:sz w:val="26"/>
          <w:szCs w:val="26"/>
        </w:rPr>
        <w:t>1</w:t>
      </w:r>
      <w:r w:rsidR="00C560D5" w:rsidRPr="00C34232">
        <w:rPr>
          <w:sz w:val="26"/>
          <w:szCs w:val="26"/>
        </w:rPr>
        <w:t xml:space="preserve"> </w:t>
      </w:r>
      <w:r w:rsidRPr="00040DD0">
        <w:rPr>
          <w:sz w:val="26"/>
          <w:szCs w:val="26"/>
        </w:rPr>
        <w:t>hàng tháng.</w:t>
      </w:r>
    </w:p>
    <w:p w14:paraId="1FE61314" w14:textId="48C5DC74" w:rsidR="002757FD" w:rsidRPr="00595A76" w:rsidRDefault="0018087F" w:rsidP="00C70F64">
      <w:pPr>
        <w:pStyle w:val="NormalWeb"/>
        <w:numPr>
          <w:ilvl w:val="0"/>
          <w:numId w:val="7"/>
        </w:numPr>
        <w:spacing w:line="360" w:lineRule="auto"/>
        <w:ind w:left="360"/>
        <w:jc w:val="both"/>
        <w:rPr>
          <w:sz w:val="26"/>
          <w:szCs w:val="26"/>
        </w:rPr>
      </w:pPr>
      <w:r w:rsidRPr="00C34232">
        <w:rPr>
          <w:sz w:val="26"/>
          <w:szCs w:val="26"/>
        </w:rPr>
        <w:t>Trong trường hợp bên A vi phạm nghĩa vụ theo hợp đồng, Bên A không thanh toán hoặc thanh toán chậm trễ kể từ ngày</w:t>
      </w:r>
      <w:r w:rsidR="004B3D25" w:rsidRPr="00C34232">
        <w:rPr>
          <w:sz w:val="26"/>
          <w:szCs w:val="26"/>
        </w:rPr>
        <w:t xml:space="preserve"> hạn </w:t>
      </w:r>
      <w:r w:rsidR="007D6872" w:rsidRPr="00C34232">
        <w:rPr>
          <w:sz w:val="26"/>
          <w:szCs w:val="26"/>
        </w:rPr>
        <w:t xml:space="preserve">cuối </w:t>
      </w:r>
      <w:r w:rsidRPr="00C34232">
        <w:rPr>
          <w:sz w:val="26"/>
          <w:szCs w:val="26"/>
        </w:rPr>
        <w:t>phải thanh toán thì chi phí sẽ được tính kèm lãi suất theo quy định của ngân hàng nhà nước quy định tại thời điểm đó, đồng thời Bên B sẽ ngưng cung cấp dịch vụ, và không chịu trách nhiệm về việc tổn thất tài sản của Bên A kể từ thời điểm đó.</w:t>
      </w:r>
    </w:p>
    <w:p w14:paraId="035A4DAA" w14:textId="223F2BF1" w:rsidR="002164B2" w:rsidRPr="003B2B4F" w:rsidRDefault="004A2B11" w:rsidP="00064D3F">
      <w:pPr>
        <w:spacing w:before="120" w:after="0" w:line="400" w:lineRule="exact"/>
        <w:jc w:val="both"/>
        <w:rPr>
          <w:rFonts w:ascii="Times New Roman" w:eastAsia="Times New Roman" w:hAnsi="Times New Roman" w:cs="Times New Roman"/>
          <w:b/>
          <w:sz w:val="26"/>
          <w:szCs w:val="26"/>
        </w:rPr>
      </w:pPr>
      <w:r w:rsidRPr="003B2B4F">
        <w:rPr>
          <w:rFonts w:ascii="Times New Roman" w:eastAsia="Times New Roman" w:hAnsi="Times New Roman" w:cs="Times New Roman"/>
          <w:b/>
          <w:color w:val="000000"/>
          <w:sz w:val="26"/>
          <w:szCs w:val="26"/>
        </w:rPr>
        <w:lastRenderedPageBreak/>
        <w:t xml:space="preserve">ĐIỀU </w:t>
      </w:r>
      <w:r w:rsidR="00595A76" w:rsidRPr="00342739">
        <w:rPr>
          <w:rFonts w:ascii="Times New Roman" w:eastAsia="Times New Roman" w:hAnsi="Times New Roman" w:cs="Times New Roman"/>
          <w:b/>
          <w:color w:val="000000"/>
          <w:sz w:val="26"/>
          <w:szCs w:val="26"/>
        </w:rPr>
        <w:t>3</w:t>
      </w:r>
      <w:r w:rsidR="00A0604F" w:rsidRPr="003B2B4F">
        <w:rPr>
          <w:rFonts w:ascii="Times New Roman" w:eastAsia="Times New Roman" w:hAnsi="Times New Roman" w:cs="Times New Roman"/>
          <w:b/>
          <w:color w:val="000000"/>
          <w:sz w:val="26"/>
          <w:szCs w:val="26"/>
        </w:rPr>
        <w:t xml:space="preserve">: </w:t>
      </w:r>
      <w:r w:rsidR="00A0604F" w:rsidRPr="003B2B4F">
        <w:rPr>
          <w:rFonts w:ascii="Times New Roman" w:eastAsia="Times New Roman" w:hAnsi="Times New Roman" w:cs="Times New Roman"/>
          <w:b/>
          <w:sz w:val="26"/>
          <w:szCs w:val="26"/>
        </w:rPr>
        <w:t xml:space="preserve">QUY ĐỊNH </w:t>
      </w:r>
      <w:r w:rsidR="003B2B4F" w:rsidRPr="00342739">
        <w:rPr>
          <w:rFonts w:ascii="Times New Roman" w:eastAsia="Times New Roman" w:hAnsi="Times New Roman" w:cs="Times New Roman"/>
          <w:b/>
          <w:sz w:val="26"/>
          <w:szCs w:val="26"/>
        </w:rPr>
        <w:t>NHÂN SỰ</w:t>
      </w:r>
      <w:r w:rsidR="00A0604F" w:rsidRPr="003B2B4F">
        <w:rPr>
          <w:rFonts w:ascii="Times New Roman" w:eastAsia="Times New Roman" w:hAnsi="Times New Roman" w:cs="Times New Roman"/>
          <w:b/>
          <w:sz w:val="26"/>
          <w:szCs w:val="26"/>
        </w:rPr>
        <w:t xml:space="preserve"> BẢO VỆ</w:t>
      </w:r>
    </w:p>
    <w:p w14:paraId="3A6237D8" w14:textId="5AC21EF7" w:rsidR="002164B2" w:rsidRPr="00342739" w:rsidRDefault="008D08DF" w:rsidP="00EF152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6"/>
          <w:szCs w:val="26"/>
        </w:rPr>
      </w:pPr>
      <w:r w:rsidRPr="00342739">
        <w:rPr>
          <w:rFonts w:ascii="Times New Roman" w:eastAsia="Times New Roman" w:hAnsi="Times New Roman" w:cs="Times New Roman"/>
          <w:color w:val="000000"/>
          <w:sz w:val="26"/>
          <w:szCs w:val="26"/>
        </w:rPr>
        <w:t>Nhân sự</w:t>
      </w:r>
      <w:r w:rsidR="00A0604F">
        <w:rPr>
          <w:rFonts w:ascii="Times New Roman" w:eastAsia="Times New Roman" w:hAnsi="Times New Roman" w:cs="Times New Roman"/>
          <w:color w:val="000000"/>
          <w:sz w:val="26"/>
          <w:szCs w:val="26"/>
        </w:rPr>
        <w:t xml:space="preserve"> bảo vệ Bên B làm việc tại </w:t>
      </w:r>
      <w:r w:rsidR="009123AB" w:rsidRPr="00342739">
        <w:rPr>
          <w:rFonts w:ascii="Times New Roman" w:eastAsia="Times New Roman" w:hAnsi="Times New Roman" w:cs="Times New Roman"/>
          <w:color w:val="000000"/>
          <w:sz w:val="26"/>
          <w:szCs w:val="26"/>
        </w:rPr>
        <w:t>M</w:t>
      </w:r>
      <w:r w:rsidR="00A0604F">
        <w:rPr>
          <w:rFonts w:ascii="Times New Roman" w:eastAsia="Times New Roman" w:hAnsi="Times New Roman" w:cs="Times New Roman"/>
          <w:color w:val="000000"/>
          <w:sz w:val="26"/>
          <w:szCs w:val="26"/>
        </w:rPr>
        <w:t>ục tiêu</w:t>
      </w:r>
      <w:r w:rsidR="009123AB" w:rsidRPr="00342739">
        <w:rPr>
          <w:rFonts w:ascii="Times New Roman" w:eastAsia="Times New Roman" w:hAnsi="Times New Roman" w:cs="Times New Roman"/>
          <w:color w:val="000000"/>
          <w:sz w:val="26"/>
          <w:szCs w:val="26"/>
        </w:rPr>
        <w:t xml:space="preserve"> Bảo vệ theo quy định tại Khoản 2 Điều 1 Hợp đồng này</w:t>
      </w:r>
      <w:r w:rsidR="00A0604F">
        <w:rPr>
          <w:rFonts w:ascii="Times New Roman" w:eastAsia="Times New Roman" w:hAnsi="Times New Roman" w:cs="Times New Roman"/>
          <w:color w:val="000000"/>
          <w:sz w:val="26"/>
          <w:szCs w:val="26"/>
        </w:rPr>
        <w:t xml:space="preserve"> </w:t>
      </w:r>
      <w:r w:rsidR="009123AB" w:rsidRPr="009123AB">
        <w:rPr>
          <w:rFonts w:ascii="Times New Roman" w:eastAsia="Times New Roman" w:hAnsi="Times New Roman" w:cs="Times New Roman"/>
          <w:color w:val="000000"/>
          <w:sz w:val="26"/>
          <w:szCs w:val="26"/>
        </w:rPr>
        <w:t>được Bên B đảm bảo và cam kết là những cán bộ nhân viên bảo vệ có kinh nghiệ</w:t>
      </w:r>
      <w:r w:rsidR="009123AB" w:rsidRPr="00342739">
        <w:rPr>
          <w:rFonts w:ascii="Times New Roman" w:eastAsia="Times New Roman" w:hAnsi="Times New Roman" w:cs="Times New Roman"/>
          <w:color w:val="000000"/>
          <w:sz w:val="26"/>
          <w:szCs w:val="26"/>
        </w:rPr>
        <w:t xml:space="preserve">m </w:t>
      </w:r>
      <w:r w:rsidR="009123AB" w:rsidRPr="009123AB">
        <w:rPr>
          <w:rFonts w:ascii="Times New Roman" w:eastAsia="Times New Roman" w:hAnsi="Times New Roman" w:cs="Times New Roman"/>
          <w:color w:val="000000"/>
          <w:sz w:val="26"/>
          <w:szCs w:val="26"/>
        </w:rPr>
        <w:t>hoặc đã qua đào tạo nghiệp vụ bảo vệ chuyên nghiệp</w:t>
      </w:r>
      <w:r w:rsidR="009123AB" w:rsidRPr="00342739">
        <w:rPr>
          <w:rFonts w:ascii="Times New Roman" w:eastAsia="Times New Roman" w:hAnsi="Times New Roman" w:cs="Times New Roman"/>
          <w:color w:val="000000"/>
          <w:sz w:val="26"/>
          <w:szCs w:val="26"/>
        </w:rPr>
        <w:t>.</w:t>
      </w:r>
    </w:p>
    <w:p w14:paraId="3297A3AD" w14:textId="77777777" w:rsidR="002439DC" w:rsidRPr="00342739"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342739">
        <w:rPr>
          <w:color w:val="000000"/>
          <w:sz w:val="26"/>
          <w:szCs w:val="26"/>
          <w:lang w:val="vi-VN"/>
        </w:rPr>
        <w:t>Hiểu về Pháp luật Nước CHXHCN Việt Nam.</w:t>
      </w:r>
    </w:p>
    <w:p w14:paraId="5EBFD74E" w14:textId="77777777" w:rsidR="002439DC" w:rsidRPr="00342739"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342739">
        <w:rPr>
          <w:color w:val="000000"/>
          <w:sz w:val="26"/>
          <w:szCs w:val="26"/>
          <w:lang w:val="vi-VN"/>
        </w:rPr>
        <w:t>Đọc và hiểu chính xác nội quy, quy định của Công ty.</w:t>
      </w:r>
    </w:p>
    <w:p w14:paraId="1EC44801" w14:textId="77777777" w:rsidR="002439DC" w:rsidRPr="00342739"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342739">
        <w:rPr>
          <w:color w:val="000000"/>
          <w:sz w:val="26"/>
          <w:szCs w:val="26"/>
          <w:lang w:val="vi-VN"/>
        </w:rPr>
        <w:t>Kỹ năng giao tiếp chuẩn mực.</w:t>
      </w:r>
    </w:p>
    <w:p w14:paraId="7798C50A" w14:textId="77777777" w:rsidR="002439DC" w:rsidRPr="00342739"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342739">
        <w:rPr>
          <w:color w:val="000000"/>
          <w:sz w:val="26"/>
          <w:szCs w:val="26"/>
          <w:lang w:val="vi-VN"/>
        </w:rPr>
        <w:t>Nắm những nghiệp vụ canh gác, bảo vệ mục tiêu, kỹ năng quan sát, phát hiện đối tượng.</w:t>
      </w:r>
    </w:p>
    <w:p w14:paraId="23D9C3EC" w14:textId="77777777" w:rsidR="002439DC" w:rsidRPr="00342739"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342739">
        <w:rPr>
          <w:color w:val="000000"/>
          <w:sz w:val="26"/>
          <w:szCs w:val="26"/>
          <w:lang w:val="vi-VN"/>
        </w:rPr>
        <w:t>Sử dụng thành thạo các phương tiện thông tin liên lạc như: Bộ đàm, điện thoại…</w:t>
      </w:r>
    </w:p>
    <w:p w14:paraId="5120D20A" w14:textId="77777777" w:rsidR="002439DC" w:rsidRPr="00342739"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342739">
        <w:rPr>
          <w:color w:val="000000"/>
          <w:sz w:val="26"/>
          <w:szCs w:val="26"/>
          <w:lang w:val="vi-VN"/>
        </w:rPr>
        <w:t>Sử dụng thành thạo các phương tiện chữa cháy tại chỗ.</w:t>
      </w:r>
    </w:p>
    <w:p w14:paraId="62E22939" w14:textId="77777777" w:rsidR="002439DC"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2439DC">
        <w:rPr>
          <w:color w:val="000000"/>
          <w:sz w:val="26"/>
          <w:szCs w:val="26"/>
        </w:rPr>
        <w:t>Hiểu biết về an toàn lao động PCCC.</w:t>
      </w:r>
    </w:p>
    <w:p w14:paraId="427C5AE2" w14:textId="77777777" w:rsidR="002439DC" w:rsidRDefault="00A0604F"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2439DC">
        <w:rPr>
          <w:color w:val="000000"/>
          <w:sz w:val="26"/>
          <w:szCs w:val="26"/>
        </w:rPr>
        <w:t>Biết lập biên bản vụ việc theo quy định.</w:t>
      </w:r>
    </w:p>
    <w:p w14:paraId="4A60B8AE" w14:textId="77777777" w:rsidR="002439DC" w:rsidRDefault="000D5AC0"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2439DC">
        <w:rPr>
          <w:color w:val="000000"/>
          <w:sz w:val="26"/>
          <w:szCs w:val="26"/>
        </w:rPr>
        <w:t xml:space="preserve">Nhân thân tốt, </w:t>
      </w:r>
      <w:r w:rsidR="00A0604F" w:rsidRPr="002439DC">
        <w:rPr>
          <w:color w:val="000000"/>
          <w:sz w:val="26"/>
          <w:szCs w:val="26"/>
        </w:rPr>
        <w:t>không vi phạm pháp luật hoặc bị truy cứu trách nhiệm hình sự.</w:t>
      </w:r>
    </w:p>
    <w:p w14:paraId="25DBAFDC" w14:textId="51B29090" w:rsidR="0018087F" w:rsidRPr="00342739" w:rsidRDefault="00341FDC" w:rsidP="002439DC">
      <w:pPr>
        <w:pStyle w:val="ListParagraph"/>
        <w:numPr>
          <w:ilvl w:val="0"/>
          <w:numId w:val="7"/>
        </w:numPr>
        <w:pBdr>
          <w:top w:val="nil"/>
          <w:left w:val="nil"/>
          <w:bottom w:val="nil"/>
          <w:right w:val="nil"/>
          <w:between w:val="nil"/>
        </w:pBdr>
        <w:spacing w:line="360" w:lineRule="auto"/>
        <w:ind w:left="360"/>
        <w:jc w:val="both"/>
        <w:rPr>
          <w:color w:val="000000"/>
          <w:sz w:val="26"/>
          <w:szCs w:val="26"/>
          <w:lang w:val="vi-VN"/>
        </w:rPr>
      </w:pPr>
      <w:r w:rsidRPr="002439DC">
        <w:rPr>
          <w:rStyle w:val="Emphasis"/>
          <w:bCs/>
          <w:i w:val="0"/>
          <w:color w:val="000000"/>
          <w:sz w:val="26"/>
          <w:szCs w:val="26"/>
          <w:lang w:val="vi-VN"/>
        </w:rPr>
        <w:t>Lực lượng bảo vệ Bên B được trang bị đồng phục, công cụ hỗ trợ, các trang thiết bị cần thiết khác để có đủ điều kiện làm việc. Bên B chịu trách nhiệm hoàn toàn về các thủ tục xin phép cấp sử dụng đối với công cụ hỗ trợ (nếu có).</w:t>
      </w:r>
    </w:p>
    <w:p w14:paraId="77F656AC" w14:textId="057B794F" w:rsidR="002164B2" w:rsidRPr="00A61B17" w:rsidRDefault="00A0604F" w:rsidP="00064D3F">
      <w:pPr>
        <w:pBdr>
          <w:top w:val="nil"/>
          <w:left w:val="nil"/>
          <w:bottom w:val="nil"/>
          <w:right w:val="nil"/>
          <w:between w:val="nil"/>
        </w:pBdr>
        <w:spacing w:before="240" w:after="0" w:line="400" w:lineRule="exact"/>
        <w:jc w:val="both"/>
        <w:rPr>
          <w:rFonts w:ascii="Times New Roman" w:eastAsia="Times New Roman" w:hAnsi="Times New Roman" w:cs="Times New Roman"/>
          <w:b/>
          <w:color w:val="000000"/>
          <w:sz w:val="26"/>
          <w:szCs w:val="26"/>
        </w:rPr>
      </w:pPr>
      <w:r w:rsidRPr="00A61B17">
        <w:rPr>
          <w:rFonts w:ascii="Times New Roman" w:eastAsia="Times New Roman" w:hAnsi="Times New Roman" w:cs="Times New Roman"/>
          <w:b/>
          <w:i/>
          <w:color w:val="000000"/>
          <w:sz w:val="26"/>
          <w:szCs w:val="26"/>
        </w:rPr>
        <w:t xml:space="preserve"> </w:t>
      </w:r>
      <w:r w:rsidR="00316742" w:rsidRPr="00A61B17">
        <w:rPr>
          <w:rFonts w:ascii="Times New Roman" w:eastAsia="Times New Roman" w:hAnsi="Times New Roman" w:cs="Times New Roman"/>
          <w:b/>
          <w:color w:val="000000"/>
          <w:sz w:val="26"/>
          <w:szCs w:val="26"/>
        </w:rPr>
        <w:t xml:space="preserve">ĐIỀU </w:t>
      </w:r>
      <w:r w:rsidR="00A61B17" w:rsidRPr="00342739">
        <w:rPr>
          <w:rFonts w:ascii="Times New Roman" w:eastAsia="Times New Roman" w:hAnsi="Times New Roman" w:cs="Times New Roman"/>
          <w:b/>
          <w:color w:val="000000"/>
          <w:sz w:val="26"/>
          <w:szCs w:val="26"/>
        </w:rPr>
        <w:t>4</w:t>
      </w:r>
      <w:r w:rsidRPr="00A61B17">
        <w:rPr>
          <w:rFonts w:ascii="Times New Roman" w:eastAsia="Times New Roman" w:hAnsi="Times New Roman" w:cs="Times New Roman"/>
          <w:b/>
          <w:color w:val="000000"/>
          <w:sz w:val="26"/>
          <w:szCs w:val="26"/>
        </w:rPr>
        <w:t>: QUYỀN VÀ NGHĨA VỤ BÊN A</w:t>
      </w:r>
    </w:p>
    <w:p w14:paraId="4067F6D3" w14:textId="03B40D5F" w:rsidR="002164B2" w:rsidRPr="000901D0" w:rsidRDefault="00A0604F" w:rsidP="000901D0">
      <w:pPr>
        <w:pStyle w:val="ListParagraph"/>
        <w:numPr>
          <w:ilvl w:val="0"/>
          <w:numId w:val="33"/>
        </w:numPr>
        <w:pBdr>
          <w:top w:val="nil"/>
          <w:left w:val="nil"/>
          <w:bottom w:val="nil"/>
          <w:right w:val="nil"/>
          <w:between w:val="nil"/>
        </w:pBdr>
        <w:spacing w:line="400" w:lineRule="exact"/>
        <w:ind w:left="360"/>
        <w:jc w:val="both"/>
        <w:rPr>
          <w:b/>
          <w:color w:val="000000"/>
          <w:sz w:val="26"/>
          <w:szCs w:val="26"/>
        </w:rPr>
      </w:pPr>
      <w:r w:rsidRPr="000901D0">
        <w:rPr>
          <w:b/>
          <w:color w:val="000000"/>
          <w:sz w:val="26"/>
          <w:szCs w:val="26"/>
        </w:rPr>
        <w:t>Quyền hạn</w:t>
      </w:r>
      <w:r w:rsidR="004D6769" w:rsidRPr="000901D0">
        <w:rPr>
          <w:b/>
          <w:color w:val="000000"/>
          <w:sz w:val="26"/>
          <w:szCs w:val="26"/>
        </w:rPr>
        <w:t>:</w:t>
      </w:r>
    </w:p>
    <w:p w14:paraId="6AE1EE06" w14:textId="49630A29" w:rsidR="000901D0" w:rsidRDefault="00A0604F" w:rsidP="000901D0">
      <w:pPr>
        <w:pStyle w:val="ListParagraph"/>
        <w:numPr>
          <w:ilvl w:val="0"/>
          <w:numId w:val="7"/>
        </w:numPr>
        <w:pBdr>
          <w:top w:val="nil"/>
          <w:left w:val="nil"/>
          <w:bottom w:val="nil"/>
          <w:right w:val="nil"/>
          <w:between w:val="nil"/>
        </w:pBdr>
        <w:spacing w:line="400" w:lineRule="exact"/>
        <w:ind w:left="360"/>
        <w:jc w:val="both"/>
        <w:rPr>
          <w:color w:val="000000"/>
          <w:sz w:val="26"/>
          <w:szCs w:val="26"/>
        </w:rPr>
      </w:pPr>
      <w:r w:rsidRPr="000901D0">
        <w:rPr>
          <w:color w:val="000000"/>
          <w:sz w:val="26"/>
          <w:szCs w:val="26"/>
        </w:rPr>
        <w:t>Có quyền yêu cầu bên B thay đổi nhân viên bảo vệ của bên B</w:t>
      </w:r>
      <w:r w:rsidR="00655745">
        <w:rPr>
          <w:color w:val="000000"/>
          <w:sz w:val="26"/>
          <w:szCs w:val="26"/>
        </w:rPr>
        <w:t xml:space="preserve"> (“Nhân viên Bảo vệ”)</w:t>
      </w:r>
      <w:r w:rsidRPr="000901D0">
        <w:rPr>
          <w:color w:val="000000"/>
          <w:sz w:val="26"/>
          <w:szCs w:val="26"/>
        </w:rPr>
        <w:t xml:space="preserve"> trong các trường hợp</w:t>
      </w:r>
      <w:r w:rsidR="002F4D51">
        <w:rPr>
          <w:color w:val="000000"/>
          <w:sz w:val="26"/>
          <w:szCs w:val="26"/>
        </w:rPr>
        <w:t xml:space="preserve"> </w:t>
      </w:r>
      <w:r w:rsidR="00655745">
        <w:rPr>
          <w:color w:val="000000"/>
          <w:sz w:val="26"/>
          <w:szCs w:val="26"/>
        </w:rPr>
        <w:t>N</w:t>
      </w:r>
      <w:r w:rsidRPr="000901D0">
        <w:rPr>
          <w:color w:val="000000"/>
          <w:sz w:val="26"/>
          <w:szCs w:val="26"/>
        </w:rPr>
        <w:t>hân viên</w:t>
      </w:r>
      <w:r w:rsidR="002F4D51">
        <w:rPr>
          <w:color w:val="000000"/>
          <w:sz w:val="26"/>
          <w:szCs w:val="26"/>
        </w:rPr>
        <w:t xml:space="preserve"> </w:t>
      </w:r>
      <w:r w:rsidR="00655745">
        <w:rPr>
          <w:color w:val="000000"/>
          <w:sz w:val="26"/>
          <w:szCs w:val="26"/>
        </w:rPr>
        <w:t>B</w:t>
      </w:r>
      <w:r w:rsidR="002F4D51">
        <w:rPr>
          <w:color w:val="000000"/>
          <w:sz w:val="26"/>
          <w:szCs w:val="26"/>
        </w:rPr>
        <w:t>ảo vệ</w:t>
      </w:r>
      <w:r w:rsidRPr="000901D0">
        <w:rPr>
          <w:color w:val="000000"/>
          <w:sz w:val="26"/>
          <w:szCs w:val="26"/>
        </w:rPr>
        <w:t xml:space="preserve"> không thực hiện tốt các công việc hoặc vi phạm các điều khoản quy định trong hợp đồng.</w:t>
      </w:r>
    </w:p>
    <w:p w14:paraId="2FF79FCF" w14:textId="63E4F3CB" w:rsidR="000901D0" w:rsidRPr="000901D0" w:rsidRDefault="002F4D8F" w:rsidP="000901D0">
      <w:pPr>
        <w:pStyle w:val="ListParagraph"/>
        <w:numPr>
          <w:ilvl w:val="0"/>
          <w:numId w:val="7"/>
        </w:numPr>
        <w:pBdr>
          <w:top w:val="nil"/>
          <w:left w:val="nil"/>
          <w:bottom w:val="nil"/>
          <w:right w:val="nil"/>
          <w:between w:val="nil"/>
        </w:pBdr>
        <w:spacing w:line="400" w:lineRule="exact"/>
        <w:ind w:left="360"/>
        <w:jc w:val="both"/>
        <w:rPr>
          <w:rStyle w:val="Strong"/>
          <w:b w:val="0"/>
          <w:bCs w:val="0"/>
          <w:color w:val="000000"/>
          <w:sz w:val="26"/>
          <w:szCs w:val="26"/>
        </w:rPr>
      </w:pPr>
      <w:r w:rsidRPr="000901D0">
        <w:rPr>
          <w:rStyle w:val="Strong"/>
          <w:b w:val="0"/>
          <w:color w:val="000000"/>
          <w:sz w:val="26"/>
          <w:szCs w:val="26"/>
          <w:lang w:val="vi-VN"/>
        </w:rPr>
        <w:t xml:space="preserve">Khi có yêu cầu cấp thiết, Bên A có quyền đề nghị nhân viên </w:t>
      </w:r>
      <w:r w:rsidR="00364AE1">
        <w:rPr>
          <w:rStyle w:val="Strong"/>
          <w:b w:val="0"/>
          <w:color w:val="000000"/>
          <w:sz w:val="26"/>
          <w:szCs w:val="26"/>
        </w:rPr>
        <w:t>N</w:t>
      </w:r>
      <w:r w:rsidRPr="000901D0">
        <w:rPr>
          <w:rStyle w:val="Strong"/>
          <w:b w:val="0"/>
          <w:color w:val="000000"/>
          <w:sz w:val="26"/>
          <w:szCs w:val="26"/>
          <w:lang w:val="vi-VN"/>
        </w:rPr>
        <w:t xml:space="preserve">hân viên </w:t>
      </w:r>
      <w:r w:rsidR="00364AE1">
        <w:rPr>
          <w:rStyle w:val="Strong"/>
          <w:b w:val="0"/>
          <w:color w:val="000000"/>
          <w:sz w:val="26"/>
          <w:szCs w:val="26"/>
        </w:rPr>
        <w:t>B</w:t>
      </w:r>
      <w:r w:rsidRPr="000901D0">
        <w:rPr>
          <w:rStyle w:val="Strong"/>
          <w:b w:val="0"/>
          <w:color w:val="000000"/>
          <w:sz w:val="26"/>
          <w:szCs w:val="26"/>
          <w:lang w:val="vi-VN"/>
        </w:rPr>
        <w:t xml:space="preserve">ảo vệ đang làm nhiệm vụ tại </w:t>
      </w:r>
      <w:r w:rsidR="008774D6">
        <w:rPr>
          <w:rStyle w:val="Strong"/>
          <w:b w:val="0"/>
          <w:color w:val="000000"/>
          <w:sz w:val="26"/>
          <w:szCs w:val="26"/>
        </w:rPr>
        <w:t>Đ</w:t>
      </w:r>
      <w:r w:rsidRPr="000901D0">
        <w:rPr>
          <w:rStyle w:val="Strong"/>
          <w:b w:val="0"/>
          <w:color w:val="000000"/>
          <w:sz w:val="26"/>
          <w:szCs w:val="26"/>
          <w:lang w:val="vi-VN"/>
        </w:rPr>
        <w:t>ịa điểm</w:t>
      </w:r>
      <w:r w:rsidR="008774D6">
        <w:rPr>
          <w:rStyle w:val="Strong"/>
          <w:b w:val="0"/>
          <w:color w:val="000000"/>
          <w:sz w:val="26"/>
          <w:szCs w:val="26"/>
        </w:rPr>
        <w:t xml:space="preserve"> thực hiện Dịch vụ</w:t>
      </w:r>
      <w:r w:rsidRPr="000901D0">
        <w:rPr>
          <w:rStyle w:val="Strong"/>
          <w:b w:val="0"/>
          <w:color w:val="000000"/>
          <w:sz w:val="26"/>
          <w:szCs w:val="26"/>
          <w:lang w:val="vi-VN"/>
        </w:rPr>
        <w:t xml:space="preserve"> hỗ trợ làm việc khác (không nằm ngoài phạm vi khả năng nghiệp vụ bảo vệ) và trong thời gian làm việc khác nếu có phát sinh liên quan đến nhiệm vụ của nhân viên đó thì Bên B không chịu trách nhiệm.</w:t>
      </w:r>
    </w:p>
    <w:p w14:paraId="7355B174" w14:textId="6B2672A1" w:rsidR="004B0A2F" w:rsidRPr="000901D0" w:rsidRDefault="004B0A2F" w:rsidP="000901D0">
      <w:pPr>
        <w:pStyle w:val="ListParagraph"/>
        <w:numPr>
          <w:ilvl w:val="0"/>
          <w:numId w:val="7"/>
        </w:numPr>
        <w:pBdr>
          <w:top w:val="nil"/>
          <w:left w:val="nil"/>
          <w:bottom w:val="nil"/>
          <w:right w:val="nil"/>
          <w:between w:val="nil"/>
        </w:pBdr>
        <w:spacing w:line="400" w:lineRule="exact"/>
        <w:ind w:left="360"/>
        <w:jc w:val="both"/>
        <w:rPr>
          <w:color w:val="000000"/>
          <w:sz w:val="26"/>
          <w:szCs w:val="26"/>
        </w:rPr>
      </w:pPr>
      <w:r w:rsidRPr="000901D0">
        <w:rPr>
          <w:rStyle w:val="Strong"/>
          <w:b w:val="0"/>
          <w:color w:val="000000"/>
          <w:sz w:val="26"/>
          <w:szCs w:val="26"/>
          <w:lang w:val="vi-VN"/>
        </w:rPr>
        <w:t>Có quyền yêu cầu Bên B bồi thường mọi thiệt hại, mất mát tài sản của Bên A</w:t>
      </w:r>
      <w:r w:rsidR="00E1339F">
        <w:rPr>
          <w:rStyle w:val="Strong"/>
          <w:b w:val="0"/>
          <w:color w:val="000000"/>
          <w:sz w:val="26"/>
          <w:szCs w:val="26"/>
        </w:rPr>
        <w:t xml:space="preserve"> tại Mục tiêu Bảo vệ</w:t>
      </w:r>
      <w:r w:rsidRPr="000901D0">
        <w:rPr>
          <w:rStyle w:val="Strong"/>
          <w:b w:val="0"/>
          <w:color w:val="000000"/>
          <w:sz w:val="26"/>
          <w:szCs w:val="26"/>
          <w:lang w:val="vi-VN"/>
        </w:rPr>
        <w:t xml:space="preserve"> do </w:t>
      </w:r>
      <w:r w:rsidR="00473D45">
        <w:rPr>
          <w:rStyle w:val="Strong"/>
          <w:b w:val="0"/>
          <w:color w:val="000000"/>
          <w:sz w:val="26"/>
          <w:szCs w:val="26"/>
        </w:rPr>
        <w:t>N</w:t>
      </w:r>
      <w:r w:rsidRPr="000901D0">
        <w:rPr>
          <w:rStyle w:val="Strong"/>
          <w:b w:val="0"/>
          <w:color w:val="000000"/>
          <w:sz w:val="26"/>
          <w:szCs w:val="26"/>
          <w:lang w:val="vi-VN"/>
        </w:rPr>
        <w:t>hân viên</w:t>
      </w:r>
      <w:r w:rsidR="00473D45">
        <w:rPr>
          <w:rStyle w:val="Strong"/>
          <w:b w:val="0"/>
          <w:color w:val="000000"/>
          <w:sz w:val="26"/>
          <w:szCs w:val="26"/>
        </w:rPr>
        <w:t xml:space="preserve"> Bảo vệ</w:t>
      </w:r>
      <w:r w:rsidRPr="000901D0">
        <w:rPr>
          <w:rStyle w:val="Strong"/>
          <w:b w:val="0"/>
          <w:color w:val="000000"/>
          <w:sz w:val="26"/>
          <w:szCs w:val="26"/>
          <w:lang w:val="vi-VN"/>
        </w:rPr>
        <w:t xml:space="preserve"> gây ra hoặc không thực hiện tốt trách nhiệm của mình trong suốt quá trình thực hiện công việc bảo vệ tại địa điểm trên.</w:t>
      </w:r>
    </w:p>
    <w:p w14:paraId="3985AF58" w14:textId="5EE0E71D" w:rsidR="002164B2" w:rsidRPr="000901D0" w:rsidRDefault="00A0604F" w:rsidP="0048743F">
      <w:pPr>
        <w:pStyle w:val="ListParagraph"/>
        <w:numPr>
          <w:ilvl w:val="0"/>
          <w:numId w:val="33"/>
        </w:numPr>
        <w:pBdr>
          <w:top w:val="nil"/>
          <w:left w:val="nil"/>
          <w:bottom w:val="nil"/>
          <w:right w:val="nil"/>
          <w:between w:val="nil"/>
        </w:pBdr>
        <w:spacing w:before="240" w:line="400" w:lineRule="exact"/>
        <w:ind w:left="360"/>
        <w:jc w:val="both"/>
        <w:rPr>
          <w:b/>
          <w:color w:val="000000"/>
          <w:sz w:val="26"/>
          <w:szCs w:val="26"/>
        </w:rPr>
      </w:pPr>
      <w:r w:rsidRPr="000901D0">
        <w:rPr>
          <w:b/>
          <w:color w:val="000000"/>
          <w:sz w:val="26"/>
          <w:szCs w:val="26"/>
        </w:rPr>
        <w:t>Nghĩa vụ</w:t>
      </w:r>
      <w:r w:rsidR="004D6769" w:rsidRPr="000901D0">
        <w:rPr>
          <w:b/>
          <w:color w:val="000000"/>
          <w:sz w:val="26"/>
          <w:szCs w:val="26"/>
        </w:rPr>
        <w:t>:</w:t>
      </w:r>
    </w:p>
    <w:p w14:paraId="604A9F62" w14:textId="3775FD5D" w:rsidR="000901D0" w:rsidRDefault="00AB3567" w:rsidP="000901D0">
      <w:pPr>
        <w:pStyle w:val="ListParagraph"/>
        <w:numPr>
          <w:ilvl w:val="0"/>
          <w:numId w:val="7"/>
        </w:numPr>
        <w:pBdr>
          <w:top w:val="nil"/>
          <w:left w:val="nil"/>
          <w:bottom w:val="nil"/>
          <w:right w:val="nil"/>
          <w:between w:val="nil"/>
        </w:pBdr>
        <w:spacing w:line="400" w:lineRule="exact"/>
        <w:ind w:left="360"/>
        <w:jc w:val="both"/>
        <w:rPr>
          <w:color w:val="000000"/>
          <w:sz w:val="26"/>
          <w:szCs w:val="26"/>
        </w:rPr>
      </w:pPr>
      <w:r>
        <w:rPr>
          <w:color w:val="000000"/>
          <w:sz w:val="26"/>
          <w:szCs w:val="26"/>
        </w:rPr>
        <w:t>C</w:t>
      </w:r>
      <w:r w:rsidR="00A0604F" w:rsidRPr="000901D0">
        <w:rPr>
          <w:color w:val="000000"/>
          <w:sz w:val="26"/>
          <w:szCs w:val="26"/>
        </w:rPr>
        <w:t>ung cấp bằng văn bản các nội quy, quy định, fo</w:t>
      </w:r>
      <w:r w:rsidR="00EF152D">
        <w:rPr>
          <w:color w:val="000000"/>
          <w:sz w:val="26"/>
          <w:szCs w:val="26"/>
        </w:rPr>
        <w:t>r</w:t>
      </w:r>
      <w:r w:rsidR="00A0604F" w:rsidRPr="000901D0">
        <w:rPr>
          <w:color w:val="000000"/>
          <w:sz w:val="26"/>
          <w:szCs w:val="26"/>
        </w:rPr>
        <w:t>m biểu mẫu hiện hành liên quan đến công tác bảo vệ để Bên B phối hợp thực hiện.</w:t>
      </w:r>
    </w:p>
    <w:p w14:paraId="1241AEE4" w14:textId="337D015A" w:rsidR="000901D0" w:rsidRDefault="00A0604F" w:rsidP="000901D0">
      <w:pPr>
        <w:pStyle w:val="ListParagraph"/>
        <w:numPr>
          <w:ilvl w:val="0"/>
          <w:numId w:val="7"/>
        </w:numPr>
        <w:pBdr>
          <w:top w:val="nil"/>
          <w:left w:val="nil"/>
          <w:bottom w:val="nil"/>
          <w:right w:val="nil"/>
          <w:between w:val="nil"/>
        </w:pBdr>
        <w:spacing w:line="400" w:lineRule="exact"/>
        <w:ind w:left="360"/>
        <w:jc w:val="both"/>
        <w:rPr>
          <w:color w:val="000000"/>
          <w:sz w:val="26"/>
          <w:szCs w:val="26"/>
        </w:rPr>
      </w:pPr>
      <w:r w:rsidRPr="000901D0">
        <w:rPr>
          <w:color w:val="000000"/>
          <w:sz w:val="26"/>
          <w:szCs w:val="26"/>
        </w:rPr>
        <w:t xml:space="preserve">Bên A cử </w:t>
      </w:r>
      <w:r w:rsidR="00AB3567">
        <w:rPr>
          <w:color w:val="000000"/>
          <w:sz w:val="26"/>
          <w:szCs w:val="26"/>
        </w:rPr>
        <w:t>người</w:t>
      </w:r>
      <w:r w:rsidRPr="000901D0">
        <w:rPr>
          <w:color w:val="000000"/>
          <w:sz w:val="26"/>
          <w:szCs w:val="26"/>
        </w:rPr>
        <w:t xml:space="preserve"> đại diện để phối hợp với Bên B giải quyết, xử lý khi </w:t>
      </w:r>
      <w:r w:rsidR="00AB3567">
        <w:rPr>
          <w:color w:val="000000"/>
          <w:sz w:val="26"/>
          <w:szCs w:val="26"/>
        </w:rPr>
        <w:t>các</w:t>
      </w:r>
      <w:r w:rsidRPr="000901D0">
        <w:rPr>
          <w:color w:val="000000"/>
          <w:sz w:val="26"/>
          <w:szCs w:val="26"/>
        </w:rPr>
        <w:t xml:space="preserve"> công việc liên quan đến công tác bảo vệ.</w:t>
      </w:r>
    </w:p>
    <w:p w14:paraId="6B46ED1A" w14:textId="054B01D6" w:rsidR="000901D0" w:rsidRDefault="00A0604F" w:rsidP="000901D0">
      <w:pPr>
        <w:pStyle w:val="ListParagraph"/>
        <w:numPr>
          <w:ilvl w:val="0"/>
          <w:numId w:val="7"/>
        </w:numPr>
        <w:pBdr>
          <w:top w:val="nil"/>
          <w:left w:val="nil"/>
          <w:bottom w:val="nil"/>
          <w:right w:val="nil"/>
          <w:between w:val="nil"/>
        </w:pBdr>
        <w:spacing w:line="400" w:lineRule="exact"/>
        <w:ind w:left="360"/>
        <w:jc w:val="both"/>
        <w:rPr>
          <w:color w:val="000000"/>
          <w:sz w:val="26"/>
          <w:szCs w:val="26"/>
        </w:rPr>
      </w:pPr>
      <w:r w:rsidRPr="000901D0">
        <w:rPr>
          <w:color w:val="000000"/>
          <w:sz w:val="26"/>
          <w:szCs w:val="26"/>
        </w:rPr>
        <w:t>Thanh toán đầy đủ cho Bên</w:t>
      </w:r>
      <w:r w:rsidR="00282974" w:rsidRPr="000901D0">
        <w:rPr>
          <w:color w:val="000000"/>
          <w:sz w:val="26"/>
          <w:szCs w:val="26"/>
        </w:rPr>
        <w:t xml:space="preserve"> B theo đúng quy định tại Điều </w:t>
      </w:r>
      <w:r w:rsidR="001F6FAD">
        <w:rPr>
          <w:color w:val="000000"/>
          <w:sz w:val="26"/>
          <w:szCs w:val="26"/>
        </w:rPr>
        <w:t>2</w:t>
      </w:r>
      <w:r w:rsidRPr="000901D0">
        <w:rPr>
          <w:color w:val="000000"/>
          <w:sz w:val="26"/>
          <w:szCs w:val="26"/>
        </w:rPr>
        <w:t xml:space="preserve"> của </w:t>
      </w:r>
      <w:r w:rsidR="001F6FAD">
        <w:rPr>
          <w:color w:val="000000"/>
          <w:sz w:val="26"/>
          <w:szCs w:val="26"/>
        </w:rPr>
        <w:t>H</w:t>
      </w:r>
      <w:r w:rsidRPr="000901D0">
        <w:rPr>
          <w:color w:val="000000"/>
          <w:sz w:val="26"/>
          <w:szCs w:val="26"/>
        </w:rPr>
        <w:t>ợp đồng này.</w:t>
      </w:r>
    </w:p>
    <w:p w14:paraId="4DF140B0" w14:textId="77777777" w:rsidR="00A417A2" w:rsidRDefault="001F5BEA" w:rsidP="00A417A2">
      <w:pPr>
        <w:pStyle w:val="ListParagraph"/>
        <w:numPr>
          <w:ilvl w:val="0"/>
          <w:numId w:val="7"/>
        </w:numPr>
        <w:pBdr>
          <w:top w:val="nil"/>
          <w:left w:val="nil"/>
          <w:bottom w:val="nil"/>
          <w:right w:val="nil"/>
          <w:between w:val="nil"/>
        </w:pBdr>
        <w:spacing w:line="400" w:lineRule="exact"/>
        <w:ind w:left="360"/>
        <w:jc w:val="both"/>
        <w:rPr>
          <w:color w:val="000000"/>
          <w:sz w:val="26"/>
          <w:szCs w:val="26"/>
        </w:rPr>
      </w:pPr>
      <w:r>
        <w:rPr>
          <w:color w:val="000000"/>
          <w:sz w:val="26"/>
          <w:szCs w:val="26"/>
        </w:rPr>
        <w:lastRenderedPageBreak/>
        <w:t>C</w:t>
      </w:r>
      <w:r w:rsidR="00A0604F" w:rsidRPr="000901D0">
        <w:rPr>
          <w:color w:val="000000"/>
          <w:sz w:val="26"/>
          <w:szCs w:val="26"/>
        </w:rPr>
        <w:t>ung cấp hệ thống chiếu sáng và cung cấp đầy đủ các trang thiết bị PCCC tại</w:t>
      </w:r>
      <w:r w:rsidR="00B75E77">
        <w:rPr>
          <w:color w:val="000000"/>
          <w:sz w:val="26"/>
          <w:szCs w:val="26"/>
        </w:rPr>
        <w:t xml:space="preserve"> Địa điểm thực hiện Dịch vụ, </w:t>
      </w:r>
      <w:r w:rsidR="00A0604F" w:rsidRPr="000901D0">
        <w:rPr>
          <w:color w:val="000000"/>
          <w:sz w:val="26"/>
          <w:szCs w:val="26"/>
        </w:rPr>
        <w:t xml:space="preserve">ánh sáng tại </w:t>
      </w:r>
      <w:r w:rsidR="00FD757D">
        <w:rPr>
          <w:color w:val="000000"/>
          <w:sz w:val="26"/>
          <w:szCs w:val="26"/>
        </w:rPr>
        <w:t>M</w:t>
      </w:r>
      <w:r w:rsidR="00A0604F" w:rsidRPr="000901D0">
        <w:rPr>
          <w:color w:val="000000"/>
          <w:sz w:val="26"/>
          <w:szCs w:val="26"/>
        </w:rPr>
        <w:t>ục tiêu</w:t>
      </w:r>
      <w:r w:rsidR="00FD757D">
        <w:rPr>
          <w:color w:val="000000"/>
          <w:sz w:val="26"/>
          <w:szCs w:val="26"/>
        </w:rPr>
        <w:t xml:space="preserve"> Bảo vệ</w:t>
      </w:r>
      <w:r w:rsidR="00A0604F" w:rsidRPr="000901D0">
        <w:rPr>
          <w:color w:val="000000"/>
          <w:sz w:val="26"/>
          <w:szCs w:val="26"/>
        </w:rPr>
        <w:t xml:space="preserve"> phải đủ để đảm bảo an ninh trật tự tại khu vực</w:t>
      </w:r>
      <w:r w:rsidR="0076574C">
        <w:rPr>
          <w:color w:val="000000"/>
          <w:sz w:val="26"/>
          <w:szCs w:val="26"/>
        </w:rPr>
        <w:t>, p</w:t>
      </w:r>
      <w:r w:rsidR="00A0604F" w:rsidRPr="000901D0">
        <w:rPr>
          <w:color w:val="000000"/>
          <w:sz w:val="26"/>
          <w:szCs w:val="26"/>
        </w:rPr>
        <w:t xml:space="preserve">hải </w:t>
      </w:r>
      <w:r w:rsidR="0076574C">
        <w:rPr>
          <w:color w:val="000000"/>
          <w:sz w:val="26"/>
          <w:szCs w:val="26"/>
        </w:rPr>
        <w:t>phân</w:t>
      </w:r>
      <w:r w:rsidR="00A0604F" w:rsidRPr="000901D0">
        <w:rPr>
          <w:color w:val="000000"/>
          <w:sz w:val="26"/>
          <w:szCs w:val="26"/>
        </w:rPr>
        <w:t xml:space="preserve"> định khu vực để xe của Cán bộ nhân viên và khách hàng một cách rõ ràng.</w:t>
      </w:r>
    </w:p>
    <w:p w14:paraId="7BABB733" w14:textId="7C67E05E" w:rsidR="00A417A2" w:rsidRPr="00A417A2" w:rsidRDefault="00A417A2" w:rsidP="00A417A2">
      <w:pPr>
        <w:pStyle w:val="ListParagraph"/>
        <w:numPr>
          <w:ilvl w:val="0"/>
          <w:numId w:val="7"/>
        </w:numPr>
        <w:pBdr>
          <w:top w:val="nil"/>
          <w:left w:val="nil"/>
          <w:bottom w:val="nil"/>
          <w:right w:val="nil"/>
          <w:between w:val="nil"/>
        </w:pBdr>
        <w:spacing w:after="240" w:line="400" w:lineRule="exact"/>
        <w:ind w:left="360"/>
        <w:jc w:val="both"/>
        <w:rPr>
          <w:color w:val="000000"/>
          <w:sz w:val="26"/>
          <w:szCs w:val="26"/>
        </w:rPr>
      </w:pPr>
      <w:r w:rsidRPr="00A417A2">
        <w:rPr>
          <w:color w:val="000000"/>
          <w:sz w:val="26"/>
          <w:szCs w:val="26"/>
        </w:rPr>
        <w:t>Hỗ trợ nhân viên bảo vệ của Bên B</w:t>
      </w:r>
      <w:r>
        <w:rPr>
          <w:color w:val="000000"/>
          <w:sz w:val="26"/>
          <w:szCs w:val="26"/>
        </w:rPr>
        <w:t xml:space="preserve"> trong thời điểm nhân viên bảo vệ của Bên B đi </w:t>
      </w:r>
      <w:r w:rsidRPr="00A417A2">
        <w:rPr>
          <w:color w:val="000000"/>
          <w:sz w:val="26"/>
          <w:szCs w:val="26"/>
        </w:rPr>
        <w:t>vệ sinh, đi ăn.</w:t>
      </w:r>
    </w:p>
    <w:p w14:paraId="6976EABE" w14:textId="7952E03F" w:rsidR="002164B2" w:rsidRDefault="00A0604F" w:rsidP="00CE49A0">
      <w:pPr>
        <w:pBdr>
          <w:top w:val="nil"/>
          <w:left w:val="nil"/>
          <w:bottom w:val="nil"/>
          <w:right w:val="nil"/>
          <w:between w:val="nil"/>
        </w:pBdr>
        <w:spacing w:before="100" w:after="100" w:line="400" w:lineRule="exact"/>
        <w:jc w:val="both"/>
        <w:rPr>
          <w:rFonts w:ascii="Times New Roman" w:eastAsia="Times New Roman" w:hAnsi="Times New Roman" w:cs="Times New Roman"/>
          <w:b/>
          <w:color w:val="000000"/>
          <w:sz w:val="26"/>
          <w:szCs w:val="26"/>
          <w:u w:val="single"/>
        </w:rPr>
      </w:pPr>
      <w:r w:rsidRPr="00F847E0">
        <w:rPr>
          <w:rFonts w:ascii="Times New Roman" w:eastAsia="Times New Roman" w:hAnsi="Times New Roman" w:cs="Times New Roman"/>
          <w:b/>
          <w:color w:val="000000"/>
          <w:sz w:val="26"/>
          <w:szCs w:val="26"/>
        </w:rPr>
        <w:t>Đ</w:t>
      </w:r>
      <w:r w:rsidR="00AA6596" w:rsidRPr="00F847E0">
        <w:rPr>
          <w:rFonts w:ascii="Times New Roman" w:eastAsia="Times New Roman" w:hAnsi="Times New Roman" w:cs="Times New Roman"/>
          <w:b/>
          <w:color w:val="000000"/>
          <w:sz w:val="26"/>
          <w:szCs w:val="26"/>
        </w:rPr>
        <w:t xml:space="preserve">IỀU </w:t>
      </w:r>
      <w:r w:rsidR="00CF033D" w:rsidRPr="00F847E0">
        <w:rPr>
          <w:rFonts w:ascii="Times New Roman" w:eastAsia="Times New Roman" w:hAnsi="Times New Roman" w:cs="Times New Roman"/>
          <w:b/>
          <w:color w:val="000000"/>
          <w:sz w:val="26"/>
          <w:szCs w:val="26"/>
          <w:lang w:val="en-US"/>
        </w:rPr>
        <w:t>5</w:t>
      </w:r>
      <w:r w:rsidRPr="00F847E0">
        <w:rPr>
          <w:rFonts w:ascii="Times New Roman" w:eastAsia="Times New Roman" w:hAnsi="Times New Roman" w:cs="Times New Roman"/>
          <w:b/>
          <w:color w:val="000000"/>
          <w:sz w:val="26"/>
          <w:szCs w:val="26"/>
        </w:rPr>
        <w:t>: QUYỀN VÀ NGHĨA VỤ CỦA BÊN</w:t>
      </w:r>
      <w:r w:rsidRPr="00B32877">
        <w:rPr>
          <w:rFonts w:ascii="Times New Roman" w:eastAsia="Times New Roman" w:hAnsi="Times New Roman" w:cs="Times New Roman"/>
          <w:b/>
          <w:color w:val="000000"/>
          <w:sz w:val="26"/>
          <w:szCs w:val="26"/>
        </w:rPr>
        <w:t xml:space="preserve"> B</w:t>
      </w:r>
    </w:p>
    <w:p w14:paraId="121877C8" w14:textId="421F4E36" w:rsidR="002164B2" w:rsidRPr="00E034CD" w:rsidRDefault="00A0604F" w:rsidP="0044207F">
      <w:pPr>
        <w:pStyle w:val="ListParagraph"/>
        <w:numPr>
          <w:ilvl w:val="0"/>
          <w:numId w:val="34"/>
        </w:numPr>
        <w:pBdr>
          <w:top w:val="nil"/>
          <w:left w:val="nil"/>
          <w:bottom w:val="nil"/>
          <w:right w:val="nil"/>
          <w:between w:val="nil"/>
        </w:pBdr>
        <w:spacing w:line="360" w:lineRule="auto"/>
        <w:ind w:left="360"/>
        <w:jc w:val="both"/>
        <w:rPr>
          <w:color w:val="000000"/>
          <w:sz w:val="26"/>
          <w:szCs w:val="26"/>
        </w:rPr>
      </w:pPr>
      <w:r w:rsidRPr="00E034CD">
        <w:rPr>
          <w:b/>
          <w:color w:val="000000"/>
          <w:sz w:val="26"/>
          <w:szCs w:val="26"/>
        </w:rPr>
        <w:t>Quyền hạ</w:t>
      </w:r>
      <w:r w:rsidR="004D6769" w:rsidRPr="00E034CD">
        <w:rPr>
          <w:b/>
          <w:sz w:val="26"/>
          <w:szCs w:val="26"/>
        </w:rPr>
        <w:t>n:</w:t>
      </w:r>
    </w:p>
    <w:p w14:paraId="007BD6B1" w14:textId="77777777" w:rsidR="00E034CD" w:rsidRDefault="00A0604F" w:rsidP="0044207F">
      <w:pPr>
        <w:pStyle w:val="ListParagraph"/>
        <w:numPr>
          <w:ilvl w:val="0"/>
          <w:numId w:val="7"/>
        </w:numPr>
        <w:pBdr>
          <w:top w:val="nil"/>
          <w:left w:val="nil"/>
          <w:bottom w:val="nil"/>
          <w:right w:val="nil"/>
          <w:between w:val="nil"/>
        </w:pBdr>
        <w:tabs>
          <w:tab w:val="left" w:pos="360"/>
        </w:tabs>
        <w:spacing w:line="360" w:lineRule="auto"/>
        <w:ind w:left="360"/>
        <w:jc w:val="both"/>
        <w:rPr>
          <w:color w:val="000000"/>
          <w:sz w:val="26"/>
          <w:szCs w:val="26"/>
        </w:rPr>
      </w:pPr>
      <w:r w:rsidRPr="00E034CD">
        <w:rPr>
          <w:color w:val="000000"/>
          <w:sz w:val="26"/>
          <w:szCs w:val="26"/>
        </w:rPr>
        <w:t>Khi có vụ việc xảy ra, cán bộ nhân viên Bên B có quyền sử dụng các biện pháp nghiệp vụ theo quy định của pháp luật để xác minh làm rõ.</w:t>
      </w:r>
    </w:p>
    <w:p w14:paraId="5FA61871" w14:textId="089613A2" w:rsidR="002164B2" w:rsidRPr="00E034CD" w:rsidRDefault="00A0604F" w:rsidP="0044207F">
      <w:pPr>
        <w:pStyle w:val="ListParagraph"/>
        <w:numPr>
          <w:ilvl w:val="0"/>
          <w:numId w:val="7"/>
        </w:numPr>
        <w:pBdr>
          <w:top w:val="nil"/>
          <w:left w:val="nil"/>
          <w:bottom w:val="nil"/>
          <w:right w:val="nil"/>
          <w:between w:val="nil"/>
        </w:pBdr>
        <w:tabs>
          <w:tab w:val="left" w:pos="360"/>
        </w:tabs>
        <w:spacing w:line="360" w:lineRule="auto"/>
        <w:ind w:left="360"/>
        <w:jc w:val="both"/>
        <w:rPr>
          <w:color w:val="000000"/>
          <w:sz w:val="26"/>
          <w:szCs w:val="26"/>
        </w:rPr>
      </w:pPr>
      <w:r w:rsidRPr="00E034CD">
        <w:rPr>
          <w:color w:val="000000"/>
          <w:sz w:val="26"/>
          <w:szCs w:val="26"/>
        </w:rPr>
        <w:t>Trong khi làm việc tại mục tiêu bảo vệ, nếu phát hiện các trường hợp vi phạm có quyền lập biên bản, hoặc phối hợp với các cơ quan có pháp luật có liên quan tạm giữ đối tượng theo quy định pháp luật và cùng Bên A giải quyết.</w:t>
      </w:r>
    </w:p>
    <w:p w14:paraId="02048A69" w14:textId="6298A29E" w:rsidR="007B6A17" w:rsidRPr="00E034CD" w:rsidRDefault="00A0604F" w:rsidP="00CE49A0">
      <w:pPr>
        <w:pStyle w:val="ListParagraph"/>
        <w:numPr>
          <w:ilvl w:val="0"/>
          <w:numId w:val="34"/>
        </w:numPr>
        <w:pBdr>
          <w:top w:val="nil"/>
          <w:left w:val="nil"/>
          <w:bottom w:val="nil"/>
          <w:right w:val="nil"/>
          <w:between w:val="nil"/>
        </w:pBdr>
        <w:spacing w:before="100" w:after="100" w:line="400" w:lineRule="exact"/>
        <w:ind w:left="360"/>
        <w:jc w:val="both"/>
        <w:rPr>
          <w:b/>
          <w:color w:val="000000"/>
          <w:sz w:val="26"/>
          <w:szCs w:val="26"/>
        </w:rPr>
      </w:pPr>
      <w:r w:rsidRPr="00E034CD">
        <w:rPr>
          <w:b/>
          <w:color w:val="000000"/>
          <w:sz w:val="26"/>
          <w:szCs w:val="26"/>
        </w:rPr>
        <w:t>Nghĩa vụ</w:t>
      </w:r>
      <w:r w:rsidR="004D6769" w:rsidRPr="00E034CD">
        <w:rPr>
          <w:b/>
          <w:color w:val="000000"/>
          <w:sz w:val="26"/>
          <w:szCs w:val="26"/>
        </w:rPr>
        <w:t>:</w:t>
      </w:r>
    </w:p>
    <w:p w14:paraId="2B4448F1" w14:textId="77777777" w:rsidR="00E034CD" w:rsidRDefault="00A0604F" w:rsidP="00F738CB">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E034CD">
        <w:rPr>
          <w:color w:val="000000"/>
          <w:sz w:val="26"/>
          <w:szCs w:val="26"/>
        </w:rPr>
        <w:t>Bên B duy trì đủ nhân viên làm việc các vị trí trong mục tiêu, bảo vệ tài sản vật tư được giao tại mục tiêu và hàng ngày báo cáo tình hình công tác bảo vệ cho cấp trên.</w:t>
      </w:r>
    </w:p>
    <w:p w14:paraId="576DEFCD" w14:textId="77777777" w:rsidR="00E034CD" w:rsidRPr="00E034CD" w:rsidRDefault="00A0604F" w:rsidP="00F738CB">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E034CD">
        <w:rPr>
          <w:sz w:val="26"/>
          <w:szCs w:val="26"/>
        </w:rPr>
        <w:t>Duy trì an ninh trật tự trong khu vực, giám sát khách ra vào, kịp thời phát hiện những trường hợp lợi dụng gây mất trật tự hoặc trộm cắp tài sản tại mục tiêu.</w:t>
      </w:r>
    </w:p>
    <w:p w14:paraId="75F12DB0" w14:textId="77777777" w:rsidR="00E034CD" w:rsidRPr="00E034CD" w:rsidRDefault="00A0604F" w:rsidP="00F738CB">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E034CD">
        <w:rPr>
          <w:sz w:val="26"/>
          <w:szCs w:val="26"/>
        </w:rPr>
        <w:t>Hướng dẫn khách đến liên hệ công việc và hướng dẫn xe ra vào hợp lý, tránh</w:t>
      </w:r>
      <w:r w:rsidR="00160F26" w:rsidRPr="00E034CD">
        <w:rPr>
          <w:sz w:val="26"/>
          <w:szCs w:val="26"/>
        </w:rPr>
        <w:t xml:space="preserve"> ùn tắc xe khu vực cổng ra vào </w:t>
      </w:r>
      <w:r w:rsidRPr="00E034CD">
        <w:rPr>
          <w:sz w:val="26"/>
          <w:szCs w:val="26"/>
        </w:rPr>
        <w:t>(Mặt tiền)</w:t>
      </w:r>
      <w:r w:rsidR="00160F26" w:rsidRPr="00E034CD">
        <w:rPr>
          <w:sz w:val="26"/>
          <w:szCs w:val="26"/>
        </w:rPr>
        <w:t>.</w:t>
      </w:r>
    </w:p>
    <w:p w14:paraId="346FEB0E" w14:textId="77777777" w:rsidR="00E034CD" w:rsidRPr="00E034CD" w:rsidRDefault="00A0604F" w:rsidP="00F738CB">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E034CD">
        <w:rPr>
          <w:sz w:val="26"/>
          <w:szCs w:val="26"/>
        </w:rPr>
        <w:t>Bên B sẽ chịu trách nhiệm về mọi loại bảo hiểm, thuế và chi phí của nhân viên Bên B theo yêu cầu của luật pháp và quy định của nước CHXHCNVN</w:t>
      </w:r>
      <w:r w:rsidR="005E7864" w:rsidRPr="00E034CD">
        <w:rPr>
          <w:sz w:val="26"/>
          <w:szCs w:val="26"/>
        </w:rPr>
        <w:t>.</w:t>
      </w:r>
    </w:p>
    <w:p w14:paraId="07CE1A0D" w14:textId="59A02374" w:rsidR="00A02B47" w:rsidRPr="00105A16" w:rsidRDefault="00A0604F" w:rsidP="002E3889">
      <w:pPr>
        <w:pStyle w:val="ListParagraph"/>
        <w:numPr>
          <w:ilvl w:val="0"/>
          <w:numId w:val="7"/>
        </w:numPr>
        <w:pBdr>
          <w:top w:val="nil"/>
          <w:left w:val="nil"/>
          <w:bottom w:val="nil"/>
          <w:right w:val="nil"/>
          <w:between w:val="nil"/>
        </w:pBdr>
        <w:spacing w:line="360" w:lineRule="auto"/>
        <w:ind w:left="360"/>
        <w:jc w:val="both"/>
        <w:rPr>
          <w:color w:val="000000"/>
          <w:sz w:val="26"/>
          <w:szCs w:val="26"/>
        </w:rPr>
      </w:pPr>
      <w:r w:rsidRPr="00E034CD">
        <w:rPr>
          <w:sz w:val="26"/>
          <w:szCs w:val="26"/>
        </w:rPr>
        <w:t>Bên B phải giữ bí mật thông tin của Bên A mà mình biết được trong thời gian làm việc tại mục tiêu.</w:t>
      </w:r>
    </w:p>
    <w:p w14:paraId="06841C7D" w14:textId="239E95F3" w:rsidR="002164B2" w:rsidRPr="00B32877" w:rsidRDefault="00A0604F" w:rsidP="00727184">
      <w:pPr>
        <w:spacing w:before="240" w:line="400" w:lineRule="exact"/>
        <w:jc w:val="both"/>
        <w:rPr>
          <w:rFonts w:ascii="Times New Roman" w:eastAsia="Times New Roman" w:hAnsi="Times New Roman" w:cs="Times New Roman"/>
          <w:b/>
          <w:sz w:val="26"/>
          <w:szCs w:val="26"/>
        </w:rPr>
      </w:pPr>
      <w:r w:rsidRPr="00A02B47">
        <w:rPr>
          <w:rFonts w:ascii="Times New Roman" w:eastAsia="Times New Roman" w:hAnsi="Times New Roman" w:cs="Times New Roman"/>
          <w:b/>
          <w:sz w:val="26"/>
          <w:szCs w:val="26"/>
        </w:rPr>
        <w:t>Đ</w:t>
      </w:r>
      <w:r w:rsidR="005E7864" w:rsidRPr="00A02B47">
        <w:rPr>
          <w:rFonts w:ascii="Times New Roman" w:eastAsia="Times New Roman" w:hAnsi="Times New Roman" w:cs="Times New Roman"/>
          <w:b/>
          <w:sz w:val="26"/>
          <w:szCs w:val="26"/>
        </w:rPr>
        <w:t xml:space="preserve">IỀU </w:t>
      </w:r>
      <w:r w:rsidR="004248CC" w:rsidRPr="00A02B47">
        <w:rPr>
          <w:rFonts w:ascii="Times New Roman" w:eastAsia="Times New Roman" w:hAnsi="Times New Roman" w:cs="Times New Roman"/>
          <w:b/>
          <w:sz w:val="26"/>
          <w:szCs w:val="26"/>
          <w:lang w:val="en-US"/>
        </w:rPr>
        <w:t>6</w:t>
      </w:r>
      <w:r w:rsidRPr="00A02B47">
        <w:rPr>
          <w:rFonts w:ascii="Times New Roman" w:eastAsia="Times New Roman" w:hAnsi="Times New Roman" w:cs="Times New Roman"/>
          <w:b/>
          <w:sz w:val="26"/>
          <w:szCs w:val="26"/>
        </w:rPr>
        <w:t>:</w:t>
      </w:r>
      <w:r w:rsidRPr="00B32877">
        <w:rPr>
          <w:rFonts w:ascii="Times New Roman" w:eastAsia="Times New Roman" w:hAnsi="Times New Roman" w:cs="Times New Roman"/>
          <w:b/>
          <w:sz w:val="26"/>
          <w:szCs w:val="26"/>
        </w:rPr>
        <w:t xml:space="preserve"> TRÁCH NHIỆM THỰC HIỆN HỢP ĐỒNG</w:t>
      </w:r>
    </w:p>
    <w:p w14:paraId="1545A60E" w14:textId="504D347B" w:rsidR="002164B2" w:rsidRPr="001F39B1" w:rsidRDefault="00A0604F" w:rsidP="00A02B47">
      <w:pPr>
        <w:pStyle w:val="ListParagraph"/>
        <w:numPr>
          <w:ilvl w:val="0"/>
          <w:numId w:val="35"/>
        </w:numPr>
        <w:spacing w:line="400" w:lineRule="exact"/>
        <w:ind w:left="360"/>
        <w:jc w:val="both"/>
        <w:rPr>
          <w:b/>
          <w:sz w:val="26"/>
          <w:szCs w:val="26"/>
        </w:rPr>
      </w:pPr>
      <w:r w:rsidRPr="001F39B1">
        <w:rPr>
          <w:b/>
          <w:sz w:val="26"/>
          <w:szCs w:val="26"/>
        </w:rPr>
        <w:t xml:space="preserve">Trách nhiệm </w:t>
      </w:r>
      <w:r w:rsidR="004D6769" w:rsidRPr="001F39B1">
        <w:rPr>
          <w:b/>
          <w:sz w:val="26"/>
          <w:szCs w:val="26"/>
        </w:rPr>
        <w:t>B</w:t>
      </w:r>
      <w:r w:rsidRPr="001F39B1">
        <w:rPr>
          <w:b/>
          <w:sz w:val="26"/>
          <w:szCs w:val="26"/>
        </w:rPr>
        <w:t>ên A</w:t>
      </w:r>
      <w:r w:rsidR="004D6769" w:rsidRPr="001F39B1">
        <w:rPr>
          <w:b/>
          <w:sz w:val="26"/>
          <w:szCs w:val="26"/>
        </w:rPr>
        <w:t>:</w:t>
      </w:r>
    </w:p>
    <w:p w14:paraId="5D279021" w14:textId="62D5189D" w:rsidR="00A02B47" w:rsidRDefault="00A0604F" w:rsidP="00A02B47">
      <w:pPr>
        <w:pStyle w:val="ListParagraph"/>
        <w:numPr>
          <w:ilvl w:val="0"/>
          <w:numId w:val="7"/>
        </w:numPr>
        <w:spacing w:line="400" w:lineRule="exact"/>
        <w:ind w:left="360"/>
        <w:jc w:val="both"/>
        <w:rPr>
          <w:sz w:val="26"/>
          <w:szCs w:val="26"/>
          <w:lang w:val="vi-VN"/>
        </w:rPr>
      </w:pPr>
      <w:r w:rsidRPr="005E7864">
        <w:rPr>
          <w:sz w:val="26"/>
          <w:szCs w:val="26"/>
          <w:lang w:val="vi-VN"/>
        </w:rPr>
        <w:t>Bên A phải thực hiện đúng việc chi trả p</w:t>
      </w:r>
      <w:r w:rsidR="005E7864">
        <w:rPr>
          <w:sz w:val="26"/>
          <w:szCs w:val="26"/>
          <w:lang w:val="vi-VN"/>
        </w:rPr>
        <w:t xml:space="preserve">hí dịch vụ cho Bên B theo Điều </w:t>
      </w:r>
      <w:r w:rsidR="00F131BC">
        <w:rPr>
          <w:sz w:val="26"/>
          <w:szCs w:val="26"/>
        </w:rPr>
        <w:t>2</w:t>
      </w:r>
      <w:r w:rsidR="006F0EAF" w:rsidRPr="005E7864">
        <w:rPr>
          <w:sz w:val="26"/>
          <w:szCs w:val="26"/>
          <w:lang w:val="vi-VN"/>
        </w:rPr>
        <w:t>.</w:t>
      </w:r>
    </w:p>
    <w:p w14:paraId="3AFAE181" w14:textId="77777777" w:rsidR="00A02B47" w:rsidRPr="00A02B47" w:rsidRDefault="00A0604F" w:rsidP="00A02B47">
      <w:pPr>
        <w:pStyle w:val="ListParagraph"/>
        <w:numPr>
          <w:ilvl w:val="0"/>
          <w:numId w:val="7"/>
        </w:numPr>
        <w:spacing w:line="400" w:lineRule="exact"/>
        <w:ind w:left="360"/>
        <w:jc w:val="both"/>
        <w:rPr>
          <w:sz w:val="26"/>
          <w:szCs w:val="26"/>
          <w:lang w:val="vi-VN"/>
        </w:rPr>
      </w:pPr>
      <w:r w:rsidRPr="00342739">
        <w:rPr>
          <w:sz w:val="26"/>
          <w:szCs w:val="26"/>
          <w:lang w:val="vi-VN"/>
        </w:rPr>
        <w:t>Cung cấp đầy đủ, chính xác và kịp thời các thông tin cần thiết có liên quan đến tài sản và tình hình bảo vệ tài sản an ninh trật tự cho Bên B.</w:t>
      </w:r>
    </w:p>
    <w:p w14:paraId="7410C6E9" w14:textId="77777777" w:rsidR="00A02B47" w:rsidRPr="00A02B47" w:rsidRDefault="00A0604F" w:rsidP="00A02B47">
      <w:pPr>
        <w:pStyle w:val="ListParagraph"/>
        <w:numPr>
          <w:ilvl w:val="0"/>
          <w:numId w:val="7"/>
        </w:numPr>
        <w:spacing w:line="400" w:lineRule="exact"/>
        <w:ind w:left="360"/>
        <w:jc w:val="both"/>
        <w:rPr>
          <w:sz w:val="26"/>
          <w:szCs w:val="26"/>
          <w:lang w:val="vi-VN"/>
        </w:rPr>
      </w:pPr>
      <w:r w:rsidRPr="00342739">
        <w:rPr>
          <w:sz w:val="26"/>
          <w:szCs w:val="26"/>
          <w:lang w:val="vi-VN"/>
        </w:rPr>
        <w:t>Bên A ngoài việc tạo điều kiện cho Bên B hoàn thành tốt nhiệm vụ của mình còn phải tôn trọng danh dự phẩm giá, sức khỏe và tính mạng con người của cán bộ, nhân viên Bên B.</w:t>
      </w:r>
    </w:p>
    <w:p w14:paraId="3959FE38" w14:textId="1ABDEDF6" w:rsidR="00C34232" w:rsidRPr="002E3889" w:rsidRDefault="00F34F4F" w:rsidP="002E3889">
      <w:pPr>
        <w:pStyle w:val="ListParagraph"/>
        <w:numPr>
          <w:ilvl w:val="0"/>
          <w:numId w:val="7"/>
        </w:numPr>
        <w:spacing w:line="400" w:lineRule="exact"/>
        <w:ind w:left="360"/>
        <w:jc w:val="both"/>
        <w:rPr>
          <w:sz w:val="26"/>
          <w:szCs w:val="26"/>
          <w:lang w:val="vi-VN"/>
        </w:rPr>
      </w:pPr>
      <w:r w:rsidRPr="00342739">
        <w:rPr>
          <w:sz w:val="26"/>
          <w:szCs w:val="26"/>
          <w:lang w:val="vi-VN"/>
        </w:rPr>
        <w:t>Do đặc thù của mô hình bảo vệ</w:t>
      </w:r>
      <w:r w:rsidR="00A0604F" w:rsidRPr="00342739">
        <w:rPr>
          <w:sz w:val="26"/>
          <w:szCs w:val="26"/>
          <w:lang w:val="vi-VN"/>
        </w:rPr>
        <w:t xml:space="preserve">, sau thời gian 06 tháng kể từ ngày chấm dứt hợp đồng bên A không được quyền sử dụng nhân viên của bên B làm nhân viên của mình. Nếu sử dụng nhân </w:t>
      </w:r>
      <w:r w:rsidR="00A0604F" w:rsidRPr="00342739">
        <w:rPr>
          <w:sz w:val="26"/>
          <w:szCs w:val="26"/>
          <w:lang w:val="vi-VN"/>
        </w:rPr>
        <w:lastRenderedPageBreak/>
        <w:t>viên bên B thì bên A phải bồi thường cho bên B số tiền tương ứng là: 30.000.000</w:t>
      </w:r>
      <w:r w:rsidR="00493FFD" w:rsidRPr="00342739">
        <w:rPr>
          <w:sz w:val="26"/>
          <w:szCs w:val="26"/>
          <w:lang w:val="vi-VN"/>
        </w:rPr>
        <w:t xml:space="preserve"> </w:t>
      </w:r>
      <w:r w:rsidR="00A0604F" w:rsidRPr="00342739">
        <w:rPr>
          <w:sz w:val="26"/>
          <w:szCs w:val="26"/>
          <w:lang w:val="vi-VN"/>
        </w:rPr>
        <w:t>VNĐ (Ba mươi triệu đồng).</w:t>
      </w:r>
    </w:p>
    <w:p w14:paraId="4C7A6F81" w14:textId="0DE02C6E" w:rsidR="00E86415" w:rsidRPr="001F39B1" w:rsidRDefault="00A0604F" w:rsidP="002E3889">
      <w:pPr>
        <w:pStyle w:val="ListParagraph"/>
        <w:numPr>
          <w:ilvl w:val="0"/>
          <w:numId w:val="35"/>
        </w:numPr>
        <w:spacing w:before="240" w:line="400" w:lineRule="exact"/>
        <w:ind w:left="360"/>
        <w:jc w:val="both"/>
        <w:rPr>
          <w:b/>
          <w:sz w:val="26"/>
          <w:szCs w:val="26"/>
        </w:rPr>
      </w:pPr>
      <w:r w:rsidRPr="001F39B1">
        <w:rPr>
          <w:b/>
          <w:sz w:val="26"/>
          <w:szCs w:val="26"/>
        </w:rPr>
        <w:t>Trách nhiệm Bên B</w:t>
      </w:r>
      <w:r w:rsidR="004D6769" w:rsidRPr="001F39B1">
        <w:rPr>
          <w:b/>
          <w:sz w:val="26"/>
          <w:szCs w:val="26"/>
        </w:rPr>
        <w:t>:</w:t>
      </w:r>
    </w:p>
    <w:p w14:paraId="7920A896" w14:textId="3865C143" w:rsidR="00A02B47" w:rsidRPr="00727461" w:rsidRDefault="00A0604F" w:rsidP="00A02B47">
      <w:pPr>
        <w:pStyle w:val="ListParagraph"/>
        <w:numPr>
          <w:ilvl w:val="0"/>
          <w:numId w:val="7"/>
        </w:numPr>
        <w:spacing w:line="400" w:lineRule="exact"/>
        <w:ind w:left="360"/>
        <w:jc w:val="both"/>
        <w:rPr>
          <w:b/>
          <w:sz w:val="26"/>
          <w:szCs w:val="26"/>
        </w:rPr>
      </w:pPr>
      <w:r w:rsidRPr="00A02B47">
        <w:rPr>
          <w:sz w:val="26"/>
          <w:szCs w:val="26"/>
        </w:rPr>
        <w:t>Bên B chịu trách nhiệm bồi thường những thiệt hại tài sản thuộc sở hữu hợp pháp của Bên</w:t>
      </w:r>
      <w:r w:rsidR="00AF1159">
        <w:rPr>
          <w:sz w:val="26"/>
          <w:szCs w:val="26"/>
        </w:rPr>
        <w:t xml:space="preserve"> A</w:t>
      </w:r>
      <w:r w:rsidRPr="00A02B47">
        <w:rPr>
          <w:sz w:val="26"/>
          <w:szCs w:val="26"/>
        </w:rPr>
        <w:t xml:space="preserve"> </w:t>
      </w:r>
      <w:r w:rsidR="00AF1159" w:rsidRPr="00AF1159">
        <w:rPr>
          <w:sz w:val="26"/>
          <w:szCs w:val="26"/>
        </w:rPr>
        <w:t>nếu do lỗi sơ ý, thiếu trách nhiệm hay không thực hiện tốt nhiệm vụ được giao, để kẻ gian lấy cắp tài sản của nhân viên bên B gây ra cho bên A trong thời gian thực tế làm nhiệm vụ tại mục tiêu</w:t>
      </w:r>
      <w:r w:rsidRPr="00A02B47">
        <w:rPr>
          <w:sz w:val="26"/>
          <w:szCs w:val="26"/>
        </w:rPr>
        <w:t>.</w:t>
      </w:r>
      <w:r w:rsidR="00AF1159">
        <w:rPr>
          <w:sz w:val="26"/>
          <w:szCs w:val="26"/>
        </w:rPr>
        <w:t xml:space="preserve"> </w:t>
      </w:r>
      <w:r w:rsidR="00AF1159" w:rsidRPr="00AF1159">
        <w:rPr>
          <w:sz w:val="26"/>
          <w:szCs w:val="26"/>
        </w:rPr>
        <w:t>Việc bồi thường được tính theo giá thị trường vào thời điểm xảy ra những thiệt</w:t>
      </w:r>
      <w:r w:rsidR="00414F7D">
        <w:rPr>
          <w:sz w:val="26"/>
          <w:szCs w:val="26"/>
        </w:rPr>
        <w:t>.</w:t>
      </w:r>
    </w:p>
    <w:p w14:paraId="7A4BBD38" w14:textId="6C44523A" w:rsidR="00727461" w:rsidRPr="00727461" w:rsidRDefault="00727461" w:rsidP="00727461">
      <w:pPr>
        <w:pStyle w:val="ListParagraph"/>
        <w:numPr>
          <w:ilvl w:val="0"/>
          <w:numId w:val="7"/>
        </w:numPr>
        <w:spacing w:line="400" w:lineRule="exact"/>
        <w:ind w:left="360"/>
        <w:jc w:val="both"/>
        <w:rPr>
          <w:b/>
          <w:sz w:val="26"/>
          <w:szCs w:val="26"/>
        </w:rPr>
      </w:pPr>
      <w:r w:rsidRPr="00951CBC">
        <w:rPr>
          <w:color w:val="000000"/>
          <w:sz w:val="26"/>
          <w:szCs w:val="26"/>
        </w:rPr>
        <w:t>Bên B không chịu trách nhiệm bồi thường nếu đã thông báo trước</w:t>
      </w:r>
      <w:r>
        <w:rPr>
          <w:color w:val="000000"/>
          <w:sz w:val="26"/>
          <w:szCs w:val="26"/>
        </w:rPr>
        <w:t xml:space="preserve"> cho Bên A </w:t>
      </w:r>
      <w:r w:rsidRPr="00951CBC">
        <w:rPr>
          <w:color w:val="000000"/>
          <w:sz w:val="26"/>
          <w:szCs w:val="26"/>
        </w:rPr>
        <w:t>về những khuyến cáo, hay những điều nguy hiểm đáng nghi ngờ sẽ xảy ra cho bên A mà bên A không khắc phục triệt để.</w:t>
      </w:r>
    </w:p>
    <w:p w14:paraId="0C29B63C" w14:textId="77777777" w:rsidR="00A02B47" w:rsidRPr="00A02B47" w:rsidRDefault="00A0604F" w:rsidP="00A02B47">
      <w:pPr>
        <w:pStyle w:val="ListParagraph"/>
        <w:numPr>
          <w:ilvl w:val="0"/>
          <w:numId w:val="7"/>
        </w:numPr>
        <w:spacing w:line="400" w:lineRule="exact"/>
        <w:ind w:left="360"/>
        <w:jc w:val="both"/>
        <w:rPr>
          <w:b/>
          <w:sz w:val="26"/>
          <w:szCs w:val="26"/>
        </w:rPr>
      </w:pPr>
      <w:r w:rsidRPr="00A02B47">
        <w:rPr>
          <w:sz w:val="26"/>
          <w:szCs w:val="26"/>
        </w:rPr>
        <w:t>Hướng dẫn khách và xe cộ ra vào mục tiêu hợp lý, tránh ùn tắc và kiểm tra hàng hóa mang ra có đúng quy trình và đúng trong hóa đơn không.</w:t>
      </w:r>
    </w:p>
    <w:p w14:paraId="50BA0914" w14:textId="77777777" w:rsidR="00A02B47" w:rsidRPr="00A02B47" w:rsidRDefault="00A0604F" w:rsidP="00A02B47">
      <w:pPr>
        <w:pStyle w:val="ListParagraph"/>
        <w:numPr>
          <w:ilvl w:val="0"/>
          <w:numId w:val="7"/>
        </w:numPr>
        <w:spacing w:line="400" w:lineRule="exact"/>
        <w:ind w:left="360"/>
        <w:jc w:val="both"/>
        <w:rPr>
          <w:b/>
          <w:sz w:val="26"/>
          <w:szCs w:val="26"/>
        </w:rPr>
      </w:pPr>
      <w:r w:rsidRPr="00A02B47">
        <w:rPr>
          <w:sz w:val="26"/>
          <w:szCs w:val="26"/>
        </w:rPr>
        <w:t>Bên B có trách nhiệm báo cáo sự việc cho lãnh đạo Bên A trong quá trình tuần tra, kiểm tra, giám sát mục tiêu bảo vệ cụ thể như:</w:t>
      </w:r>
    </w:p>
    <w:p w14:paraId="5D908936" w14:textId="77777777" w:rsidR="00A02B47" w:rsidRPr="00A02B47" w:rsidRDefault="00A0604F" w:rsidP="00A02B47">
      <w:pPr>
        <w:pStyle w:val="ListParagraph"/>
        <w:numPr>
          <w:ilvl w:val="0"/>
          <w:numId w:val="7"/>
        </w:numPr>
        <w:spacing w:line="400" w:lineRule="exact"/>
        <w:ind w:left="360"/>
        <w:jc w:val="both"/>
        <w:rPr>
          <w:b/>
          <w:sz w:val="26"/>
          <w:szCs w:val="26"/>
        </w:rPr>
      </w:pPr>
      <w:r w:rsidRPr="00A02B47">
        <w:rPr>
          <w:sz w:val="26"/>
          <w:szCs w:val="26"/>
        </w:rPr>
        <w:t>Xin ý kiến của người Quản lý hoặc những người được chỉ định của Bên A trong trường hợp có khách muốn vào gặp trao đổi công việc.</w:t>
      </w:r>
    </w:p>
    <w:p w14:paraId="1D3BF635" w14:textId="3A1C06D1" w:rsidR="002164B2" w:rsidRPr="00E018B0" w:rsidRDefault="00A0604F" w:rsidP="00E018B0">
      <w:pPr>
        <w:pStyle w:val="ListParagraph"/>
        <w:numPr>
          <w:ilvl w:val="0"/>
          <w:numId w:val="7"/>
        </w:numPr>
        <w:spacing w:line="400" w:lineRule="exact"/>
        <w:ind w:left="360"/>
        <w:jc w:val="both"/>
        <w:rPr>
          <w:b/>
          <w:sz w:val="26"/>
          <w:szCs w:val="26"/>
        </w:rPr>
      </w:pPr>
      <w:r w:rsidRPr="00A02B47">
        <w:rPr>
          <w:sz w:val="26"/>
          <w:szCs w:val="26"/>
        </w:rPr>
        <w:t>Thực hiện thủ tục tạm giữ theo quy định pháp luật và lập biên bản kịp thời khi bắt được những trường hợp phạm pháp quả tang theo quy định của Pháp luật Việt Nam với bất kỳ ai có hành vi phá hoại, trộm cắp, lừa đảo, gian lận để chiếm đoạt tài sản hoặc gây rối làm mất trật tự tại mục tiêu bảo vệ đồng thời phải thông báo ngay cho người có trách nhiệm của bên A biết sự việc vừa xảy ra.</w:t>
      </w:r>
    </w:p>
    <w:p w14:paraId="2061177D" w14:textId="3B8B642E" w:rsidR="002164B2" w:rsidRDefault="00861A89" w:rsidP="00064D3F">
      <w:pPr>
        <w:tabs>
          <w:tab w:val="left" w:pos="1080"/>
        </w:tabs>
        <w:spacing w:before="240" w:after="0" w:line="400" w:lineRule="exact"/>
        <w:jc w:val="both"/>
        <w:rPr>
          <w:rFonts w:ascii="Times New Roman" w:eastAsia="Times New Roman" w:hAnsi="Times New Roman" w:cs="Times New Roman"/>
          <w:b/>
          <w:sz w:val="26"/>
          <w:szCs w:val="26"/>
          <w:u w:val="single"/>
        </w:rPr>
      </w:pPr>
      <w:r w:rsidRPr="001F39B1">
        <w:rPr>
          <w:rFonts w:ascii="Times New Roman" w:eastAsia="Times New Roman" w:hAnsi="Times New Roman" w:cs="Times New Roman"/>
          <w:b/>
          <w:sz w:val="26"/>
          <w:szCs w:val="26"/>
        </w:rPr>
        <w:t xml:space="preserve">ĐIỀU </w:t>
      </w:r>
      <w:r w:rsidR="001F39B1" w:rsidRPr="001F39B1">
        <w:rPr>
          <w:rFonts w:ascii="Times New Roman" w:eastAsia="Times New Roman" w:hAnsi="Times New Roman" w:cs="Times New Roman"/>
          <w:b/>
          <w:sz w:val="26"/>
          <w:szCs w:val="26"/>
          <w:lang w:val="en-US"/>
        </w:rPr>
        <w:t>7</w:t>
      </w:r>
      <w:r w:rsidR="00A0604F" w:rsidRPr="001F39B1">
        <w:rPr>
          <w:rFonts w:ascii="Times New Roman" w:eastAsia="Times New Roman" w:hAnsi="Times New Roman" w:cs="Times New Roman"/>
          <w:b/>
          <w:sz w:val="26"/>
          <w:szCs w:val="26"/>
        </w:rPr>
        <w:t>: TRƯỜNG</w:t>
      </w:r>
      <w:r w:rsidR="00A0604F" w:rsidRPr="00B32877">
        <w:rPr>
          <w:rFonts w:ascii="Times New Roman" w:eastAsia="Times New Roman" w:hAnsi="Times New Roman" w:cs="Times New Roman"/>
          <w:b/>
          <w:sz w:val="26"/>
          <w:szCs w:val="26"/>
        </w:rPr>
        <w:t xml:space="preserve"> HỢP MIỄN TRÁCH NHIỆM ĐỐI VỚI BÊN B</w:t>
      </w:r>
    </w:p>
    <w:p w14:paraId="2B71F2D2" w14:textId="77777777" w:rsidR="00A02B47" w:rsidRDefault="00A0604F" w:rsidP="00064D3F">
      <w:pPr>
        <w:tabs>
          <w:tab w:val="left" w:pos="1080"/>
        </w:tabs>
        <w:spacing w:after="0"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B không phải chịu trách nhiệm pháp lý hoặc bồi thường cho Bên A về những thiệt hại, mất mát, hư hỏng, tranh chấp, xung đột, nếu những sự việc đó do các nguyên nhân sau gây ra:</w:t>
      </w:r>
    </w:p>
    <w:p w14:paraId="4649BCD6" w14:textId="63E77A04" w:rsidR="00A02B47" w:rsidRPr="00342739" w:rsidRDefault="00A0604F" w:rsidP="00A02B47">
      <w:pPr>
        <w:pStyle w:val="ListParagraph"/>
        <w:numPr>
          <w:ilvl w:val="0"/>
          <w:numId w:val="7"/>
        </w:numPr>
        <w:spacing w:line="400" w:lineRule="exact"/>
        <w:ind w:left="360"/>
        <w:jc w:val="both"/>
        <w:rPr>
          <w:sz w:val="26"/>
          <w:szCs w:val="26"/>
          <w:lang w:val="vi-VN"/>
        </w:rPr>
      </w:pPr>
      <w:r w:rsidRPr="00342739">
        <w:rPr>
          <w:sz w:val="26"/>
          <w:szCs w:val="26"/>
          <w:lang w:val="vi-VN"/>
        </w:rPr>
        <w:t xml:space="preserve">Giải quyết các vấn đề nội bộ, xung đột, tranh chấp của Quý khách không thuộc thẩm quyền của Công Ty TNHH Bảo Vệ </w:t>
      </w:r>
      <w:r w:rsidR="00342739" w:rsidRPr="00342739">
        <w:rPr>
          <w:sz w:val="26"/>
          <w:szCs w:val="26"/>
          <w:lang w:val="vi-VN"/>
        </w:rPr>
        <w:t>Dương Long</w:t>
      </w:r>
      <w:r w:rsidR="00FA0480" w:rsidRPr="00342739">
        <w:rPr>
          <w:sz w:val="26"/>
          <w:szCs w:val="26"/>
          <w:lang w:val="vi-VN"/>
        </w:rPr>
        <w:t>.</w:t>
      </w:r>
    </w:p>
    <w:p w14:paraId="742D8AED" w14:textId="77777777" w:rsidR="00A02B47" w:rsidRPr="00342739" w:rsidRDefault="00A0604F" w:rsidP="00A02B47">
      <w:pPr>
        <w:pStyle w:val="ListParagraph"/>
        <w:numPr>
          <w:ilvl w:val="0"/>
          <w:numId w:val="7"/>
        </w:numPr>
        <w:spacing w:line="400" w:lineRule="exact"/>
        <w:ind w:left="360"/>
        <w:jc w:val="both"/>
        <w:rPr>
          <w:sz w:val="26"/>
          <w:szCs w:val="26"/>
          <w:lang w:val="vi-VN"/>
        </w:rPr>
      </w:pPr>
      <w:r w:rsidRPr="00342739">
        <w:rPr>
          <w:sz w:val="26"/>
          <w:szCs w:val="26"/>
          <w:lang w:val="vi-VN"/>
        </w:rPr>
        <w:t>Mọi hình thức thiên tai, hay tai nạn (thiệt hại bất khả kháng) bao gồm sấm sét, lụt lội, hỏa hoạn, giông bão, hay hiện tượng thiên nhiên có hại khác, sốc điện hay thương tổn do điện gây ra.</w:t>
      </w:r>
    </w:p>
    <w:p w14:paraId="41ED3536" w14:textId="47D569ED" w:rsidR="002164B2" w:rsidRPr="00342739" w:rsidRDefault="00A0604F" w:rsidP="00E018B0">
      <w:pPr>
        <w:pStyle w:val="ListParagraph"/>
        <w:numPr>
          <w:ilvl w:val="0"/>
          <w:numId w:val="7"/>
        </w:numPr>
        <w:spacing w:line="400" w:lineRule="exact"/>
        <w:ind w:left="360"/>
        <w:jc w:val="both"/>
        <w:rPr>
          <w:sz w:val="26"/>
          <w:szCs w:val="26"/>
          <w:lang w:val="vi-VN"/>
        </w:rPr>
      </w:pPr>
      <w:r w:rsidRPr="00342739">
        <w:rPr>
          <w:sz w:val="26"/>
          <w:szCs w:val="26"/>
          <w:lang w:val="vi-VN"/>
        </w:rPr>
        <w:t>Những mất mát thuộc về tài sản là tư trang cá nhân (đồng hồ đeo tay, điện thoại di động, đồ trang sức, ví tiền),</w:t>
      </w:r>
      <w:r w:rsidR="00AA3339" w:rsidRPr="00342739">
        <w:rPr>
          <w:sz w:val="26"/>
          <w:szCs w:val="26"/>
          <w:lang w:val="vi-VN"/>
        </w:rPr>
        <w:t xml:space="preserve"> </w:t>
      </w:r>
      <w:r w:rsidRPr="00342739">
        <w:rPr>
          <w:sz w:val="26"/>
          <w:szCs w:val="26"/>
          <w:lang w:val="vi-VN"/>
        </w:rPr>
        <w:t xml:space="preserve">kể cả các vật dụng </w:t>
      </w:r>
      <w:r w:rsidR="00AA3339" w:rsidRPr="00342739">
        <w:rPr>
          <w:sz w:val="26"/>
          <w:szCs w:val="26"/>
          <w:lang w:val="vi-VN"/>
        </w:rPr>
        <w:t>-</w:t>
      </w:r>
      <w:r w:rsidRPr="00342739">
        <w:rPr>
          <w:sz w:val="26"/>
          <w:szCs w:val="26"/>
          <w:lang w:val="vi-VN"/>
        </w:rPr>
        <w:t xml:space="preserve"> tài sản để trong thùng xe hoặc treo móc trên xe.</w:t>
      </w:r>
    </w:p>
    <w:p w14:paraId="441F274B" w14:textId="05A311CD" w:rsidR="003143B7" w:rsidRDefault="003143B7" w:rsidP="00064D3F">
      <w:pPr>
        <w:spacing w:before="240" w:after="0" w:line="400" w:lineRule="exact"/>
        <w:jc w:val="both"/>
        <w:rPr>
          <w:rFonts w:ascii="Times New Roman" w:eastAsia="Times New Roman" w:hAnsi="Times New Roman" w:cs="Times New Roman"/>
          <w:b/>
          <w:sz w:val="26"/>
          <w:szCs w:val="26"/>
          <w:u w:val="single"/>
        </w:rPr>
      </w:pPr>
      <w:r w:rsidRPr="001F39B1">
        <w:rPr>
          <w:rFonts w:ascii="Times New Roman" w:eastAsia="Times New Roman" w:hAnsi="Times New Roman" w:cs="Times New Roman"/>
          <w:b/>
          <w:sz w:val="26"/>
          <w:szCs w:val="26"/>
        </w:rPr>
        <w:t xml:space="preserve">ĐIỀU </w:t>
      </w:r>
      <w:r w:rsidR="001F39B1" w:rsidRPr="00342739">
        <w:rPr>
          <w:rFonts w:ascii="Times New Roman" w:eastAsia="Times New Roman" w:hAnsi="Times New Roman" w:cs="Times New Roman"/>
          <w:b/>
          <w:sz w:val="26"/>
          <w:szCs w:val="26"/>
        </w:rPr>
        <w:t>8</w:t>
      </w:r>
      <w:r w:rsidRPr="001F39B1">
        <w:rPr>
          <w:rFonts w:ascii="Times New Roman" w:eastAsia="Times New Roman" w:hAnsi="Times New Roman" w:cs="Times New Roman"/>
          <w:b/>
          <w:sz w:val="26"/>
          <w:szCs w:val="26"/>
        </w:rPr>
        <w:t>:</w:t>
      </w:r>
      <w:r w:rsidR="00A0604F" w:rsidRPr="001F39B1">
        <w:rPr>
          <w:rFonts w:ascii="Times New Roman" w:eastAsia="Times New Roman" w:hAnsi="Times New Roman" w:cs="Times New Roman"/>
          <w:b/>
          <w:sz w:val="26"/>
          <w:szCs w:val="26"/>
        </w:rPr>
        <w:t xml:space="preserve"> THỦ TỤ</w:t>
      </w:r>
      <w:r w:rsidR="00A0604F" w:rsidRPr="00B32877">
        <w:rPr>
          <w:rFonts w:ascii="Times New Roman" w:eastAsia="Times New Roman" w:hAnsi="Times New Roman" w:cs="Times New Roman"/>
          <w:b/>
          <w:sz w:val="26"/>
          <w:szCs w:val="26"/>
        </w:rPr>
        <w:t>C GIẢI QUYẾT TRANH CHẤP BỒI THƯỜNG THIỆT H</w:t>
      </w:r>
      <w:r w:rsidR="00916A57" w:rsidRPr="00342739">
        <w:rPr>
          <w:rFonts w:ascii="Times New Roman" w:eastAsia="Times New Roman" w:hAnsi="Times New Roman" w:cs="Times New Roman"/>
          <w:b/>
          <w:sz w:val="26"/>
          <w:szCs w:val="26"/>
        </w:rPr>
        <w:t>Ạ</w:t>
      </w:r>
      <w:r w:rsidR="00A0604F" w:rsidRPr="00B32877">
        <w:rPr>
          <w:rFonts w:ascii="Times New Roman" w:eastAsia="Times New Roman" w:hAnsi="Times New Roman" w:cs="Times New Roman"/>
          <w:b/>
          <w:sz w:val="26"/>
          <w:szCs w:val="26"/>
        </w:rPr>
        <w:t>I</w:t>
      </w:r>
    </w:p>
    <w:p w14:paraId="16B0D31D" w14:textId="77777777" w:rsidR="00E018B0" w:rsidRPr="00342739" w:rsidRDefault="0018087F" w:rsidP="00E018B0">
      <w:pPr>
        <w:pStyle w:val="ListParagraph"/>
        <w:numPr>
          <w:ilvl w:val="0"/>
          <w:numId w:val="7"/>
        </w:numPr>
        <w:spacing w:line="400" w:lineRule="exact"/>
        <w:ind w:left="360"/>
        <w:jc w:val="both"/>
        <w:rPr>
          <w:b/>
          <w:sz w:val="26"/>
          <w:szCs w:val="26"/>
          <w:u w:val="single"/>
          <w:lang w:val="vi-VN"/>
        </w:rPr>
      </w:pPr>
      <w:r w:rsidRPr="00342739">
        <w:rPr>
          <w:sz w:val="26"/>
          <w:szCs w:val="26"/>
          <w:lang w:val="vi-VN"/>
        </w:rPr>
        <w:t>Trong quá trình thực hiện hợp đồng này, nếu có tranh chấp phát sinh thì các bên thương lượng để giải quyết trên cơ sở khách quan, hợp tác và tôn trọng lợi ích của nhau.</w:t>
      </w:r>
    </w:p>
    <w:p w14:paraId="2554F732" w14:textId="77777777" w:rsidR="00E018B0" w:rsidRPr="00342739" w:rsidRDefault="0018087F" w:rsidP="00E018B0">
      <w:pPr>
        <w:pStyle w:val="ListParagraph"/>
        <w:numPr>
          <w:ilvl w:val="0"/>
          <w:numId w:val="7"/>
        </w:numPr>
        <w:spacing w:line="400" w:lineRule="exact"/>
        <w:ind w:left="360"/>
        <w:jc w:val="both"/>
        <w:rPr>
          <w:b/>
          <w:sz w:val="26"/>
          <w:szCs w:val="26"/>
          <w:u w:val="single"/>
          <w:lang w:val="vi-VN"/>
        </w:rPr>
      </w:pPr>
      <w:r w:rsidRPr="00342739">
        <w:rPr>
          <w:sz w:val="26"/>
          <w:szCs w:val="26"/>
          <w:lang w:val="vi-VN"/>
        </w:rPr>
        <w:lastRenderedPageBreak/>
        <w:t xml:space="preserve">Đối với trường hợp mất mát xe máy, phụ tùng xe, phương tiện đi lại. Bên B phải có trách nhiệm bồi thường cho người bị thiệt hại, trong vòng 07 ngày kể từ ngày mất, tạo điều kiện cho người bị thiệt hại có phương tiện đi lại làm việc. </w:t>
      </w:r>
    </w:p>
    <w:p w14:paraId="47CBC7C9" w14:textId="77777777" w:rsidR="00E018B0" w:rsidRPr="00342739" w:rsidRDefault="0018087F" w:rsidP="00E018B0">
      <w:pPr>
        <w:pStyle w:val="ListParagraph"/>
        <w:numPr>
          <w:ilvl w:val="0"/>
          <w:numId w:val="7"/>
        </w:numPr>
        <w:spacing w:line="400" w:lineRule="exact"/>
        <w:ind w:left="360"/>
        <w:jc w:val="both"/>
        <w:rPr>
          <w:b/>
          <w:sz w:val="26"/>
          <w:szCs w:val="26"/>
          <w:u w:val="single"/>
          <w:lang w:val="vi-VN"/>
        </w:rPr>
      </w:pPr>
      <w:r w:rsidRPr="00342739">
        <w:rPr>
          <w:sz w:val="26"/>
          <w:szCs w:val="26"/>
          <w:lang w:val="vi-VN"/>
        </w:rPr>
        <w:t>Bên A cung cấp cho bên B đầy đủ các tài liệu gốc, hóa đơn tài chính có liên quan đến việc xác định số lượ</w:t>
      </w:r>
      <w:r w:rsidR="008E6C92" w:rsidRPr="00342739">
        <w:rPr>
          <w:sz w:val="26"/>
          <w:szCs w:val="26"/>
          <w:lang w:val="vi-VN"/>
        </w:rPr>
        <w:t>ng, g</w:t>
      </w:r>
      <w:r w:rsidRPr="00342739">
        <w:rPr>
          <w:sz w:val="26"/>
          <w:szCs w:val="26"/>
          <w:lang w:val="vi-VN"/>
        </w:rPr>
        <w:t>iá trị tài sản đ</w:t>
      </w:r>
      <w:r w:rsidR="001C34EB" w:rsidRPr="00342739">
        <w:rPr>
          <w:sz w:val="26"/>
          <w:szCs w:val="26"/>
          <w:lang w:val="vi-VN"/>
        </w:rPr>
        <w:t>ã</w:t>
      </w:r>
      <w:r w:rsidRPr="00342739">
        <w:rPr>
          <w:sz w:val="26"/>
          <w:szCs w:val="26"/>
          <w:lang w:val="vi-VN"/>
        </w:rPr>
        <w:t xml:space="preserve"> mất và biên bản bàn giao tài sản,</w:t>
      </w:r>
      <w:r w:rsidR="008E6C92" w:rsidRPr="00342739">
        <w:rPr>
          <w:sz w:val="26"/>
          <w:szCs w:val="26"/>
          <w:lang w:val="vi-VN"/>
        </w:rPr>
        <w:t xml:space="preserve"> </w:t>
      </w:r>
      <w:r w:rsidRPr="00342739">
        <w:rPr>
          <w:sz w:val="26"/>
          <w:szCs w:val="26"/>
          <w:lang w:val="vi-VN"/>
        </w:rPr>
        <w:t xml:space="preserve">do đại diện hai bên có đủ thẩm quyền ký </w:t>
      </w:r>
      <w:r w:rsidR="008E6C92" w:rsidRPr="00342739">
        <w:rPr>
          <w:sz w:val="26"/>
          <w:szCs w:val="26"/>
          <w:lang w:val="vi-VN"/>
        </w:rPr>
        <w:t>xác nhận</w:t>
      </w:r>
      <w:r w:rsidRPr="00342739">
        <w:rPr>
          <w:sz w:val="26"/>
          <w:szCs w:val="26"/>
          <w:lang w:val="vi-VN"/>
        </w:rPr>
        <w:t>.</w:t>
      </w:r>
    </w:p>
    <w:p w14:paraId="18B3C79C" w14:textId="36DFEE75" w:rsidR="001B3A95" w:rsidRPr="00342739" w:rsidRDefault="0018087F" w:rsidP="00E018B0">
      <w:pPr>
        <w:pStyle w:val="ListParagraph"/>
        <w:numPr>
          <w:ilvl w:val="0"/>
          <w:numId w:val="7"/>
        </w:numPr>
        <w:spacing w:line="400" w:lineRule="exact"/>
        <w:ind w:left="360"/>
        <w:jc w:val="both"/>
        <w:rPr>
          <w:b/>
          <w:sz w:val="26"/>
          <w:szCs w:val="26"/>
          <w:u w:val="single"/>
          <w:lang w:val="vi-VN"/>
        </w:rPr>
      </w:pPr>
      <w:r w:rsidRPr="00342739">
        <w:rPr>
          <w:sz w:val="26"/>
          <w:szCs w:val="26"/>
          <w:lang w:val="vi-VN"/>
        </w:rPr>
        <w:t>Trường hợp các bên không tự giải quyết được việc mất mát đền bù tài sản hoặc sự việc liên quan đến bảo vệ thì yêu cầu Tòa án nhân dân có thẩm quyền giải quyết. Kết luận của Tòa án có giá trị cuối cùng để hai bên thực hiện.</w:t>
      </w:r>
    </w:p>
    <w:p w14:paraId="43FD7B8C" w14:textId="1A1F9753" w:rsidR="002164B2" w:rsidRPr="00B32877" w:rsidRDefault="003143B7" w:rsidP="00E018B0">
      <w:pPr>
        <w:spacing w:before="240" w:after="0" w:line="360" w:lineRule="auto"/>
        <w:jc w:val="both"/>
        <w:rPr>
          <w:rFonts w:ascii="Times New Roman" w:eastAsia="Times New Roman" w:hAnsi="Times New Roman" w:cs="Times New Roman"/>
          <w:b/>
          <w:sz w:val="26"/>
          <w:szCs w:val="26"/>
        </w:rPr>
      </w:pPr>
      <w:r w:rsidRPr="001F39B1">
        <w:rPr>
          <w:rFonts w:ascii="Times New Roman" w:eastAsia="Times New Roman" w:hAnsi="Times New Roman" w:cs="Times New Roman"/>
          <w:b/>
          <w:sz w:val="26"/>
          <w:szCs w:val="26"/>
        </w:rPr>
        <w:t xml:space="preserve">ĐIỀU </w:t>
      </w:r>
      <w:r w:rsidR="001F39B1" w:rsidRPr="001F39B1">
        <w:rPr>
          <w:rFonts w:ascii="Times New Roman" w:eastAsia="Times New Roman" w:hAnsi="Times New Roman" w:cs="Times New Roman"/>
          <w:b/>
          <w:sz w:val="26"/>
          <w:szCs w:val="26"/>
          <w:lang w:val="en-US"/>
        </w:rPr>
        <w:t>9</w:t>
      </w:r>
      <w:r w:rsidR="00A0604F" w:rsidRPr="001F39B1">
        <w:rPr>
          <w:rFonts w:ascii="Times New Roman" w:eastAsia="Times New Roman" w:hAnsi="Times New Roman" w:cs="Times New Roman"/>
          <w:b/>
          <w:sz w:val="26"/>
          <w:szCs w:val="26"/>
        </w:rPr>
        <w:t>: CHUY</w:t>
      </w:r>
      <w:r w:rsidR="00A0604F" w:rsidRPr="00B32877">
        <w:rPr>
          <w:rFonts w:ascii="Times New Roman" w:eastAsia="Times New Roman" w:hAnsi="Times New Roman" w:cs="Times New Roman"/>
          <w:b/>
          <w:sz w:val="26"/>
          <w:szCs w:val="26"/>
        </w:rPr>
        <w:t>ỂN NHƯỢNG HỢP ĐỒNG</w:t>
      </w:r>
    </w:p>
    <w:p w14:paraId="6E797576" w14:textId="094BD2C0" w:rsidR="00B32877" w:rsidRPr="00342739" w:rsidRDefault="00A0604F" w:rsidP="009E6012">
      <w:pPr>
        <w:pStyle w:val="ListParagraph"/>
        <w:numPr>
          <w:ilvl w:val="0"/>
          <w:numId w:val="7"/>
        </w:numPr>
        <w:spacing w:line="360" w:lineRule="auto"/>
        <w:ind w:left="360"/>
        <w:jc w:val="both"/>
        <w:rPr>
          <w:sz w:val="26"/>
          <w:szCs w:val="26"/>
          <w:lang w:val="vi-VN"/>
        </w:rPr>
      </w:pPr>
      <w:r w:rsidRPr="00342739">
        <w:rPr>
          <w:sz w:val="26"/>
          <w:szCs w:val="26"/>
          <w:lang w:val="vi-VN"/>
        </w:rPr>
        <w:t>Nếu không được sự đồng ý của hai bên (</w:t>
      </w:r>
      <w:r w:rsidR="00F91E4A" w:rsidRPr="00342739">
        <w:rPr>
          <w:sz w:val="26"/>
          <w:szCs w:val="26"/>
          <w:lang w:val="vi-VN"/>
        </w:rPr>
        <w:t>B</w:t>
      </w:r>
      <w:r w:rsidRPr="00342739">
        <w:rPr>
          <w:sz w:val="26"/>
          <w:szCs w:val="26"/>
          <w:lang w:val="vi-VN"/>
        </w:rPr>
        <w:t xml:space="preserve">ên A và </w:t>
      </w:r>
      <w:r w:rsidR="00F91E4A" w:rsidRPr="00342739">
        <w:rPr>
          <w:sz w:val="26"/>
          <w:szCs w:val="26"/>
          <w:lang w:val="vi-VN"/>
        </w:rPr>
        <w:t>B</w:t>
      </w:r>
      <w:r w:rsidRPr="00342739">
        <w:rPr>
          <w:sz w:val="26"/>
          <w:szCs w:val="26"/>
          <w:lang w:val="vi-VN"/>
        </w:rPr>
        <w:t>ên B), không bên nào được tự ý chuyển giao nghĩa vụ, quyền lợi ghi trong hợp đồng cho người khác hoặc chuyển nhượng hợp đồng.</w:t>
      </w:r>
    </w:p>
    <w:p w14:paraId="449C1445" w14:textId="779684C9" w:rsidR="003143B7" w:rsidRDefault="00A0604F" w:rsidP="00E018B0">
      <w:pPr>
        <w:spacing w:before="240" w:after="0" w:line="400" w:lineRule="exact"/>
        <w:jc w:val="both"/>
        <w:rPr>
          <w:rFonts w:ascii="Times New Roman" w:eastAsia="Times New Roman" w:hAnsi="Times New Roman" w:cs="Times New Roman"/>
          <w:b/>
          <w:sz w:val="26"/>
          <w:szCs w:val="26"/>
          <w:u w:val="single"/>
        </w:rPr>
      </w:pPr>
      <w:r w:rsidRPr="001F39B1">
        <w:rPr>
          <w:rFonts w:ascii="Times New Roman" w:eastAsia="Times New Roman" w:hAnsi="Times New Roman" w:cs="Times New Roman"/>
          <w:b/>
          <w:sz w:val="26"/>
          <w:szCs w:val="26"/>
        </w:rPr>
        <w:t xml:space="preserve">ĐIỀU </w:t>
      </w:r>
      <w:r w:rsidR="001F39B1" w:rsidRPr="001F39B1">
        <w:rPr>
          <w:rFonts w:ascii="Times New Roman" w:eastAsia="Times New Roman" w:hAnsi="Times New Roman" w:cs="Times New Roman"/>
          <w:b/>
          <w:sz w:val="26"/>
          <w:szCs w:val="26"/>
          <w:lang w:val="en-US"/>
        </w:rPr>
        <w:t>10</w:t>
      </w:r>
      <w:r w:rsidRPr="001F39B1">
        <w:rPr>
          <w:rFonts w:ascii="Times New Roman" w:eastAsia="Times New Roman" w:hAnsi="Times New Roman" w:cs="Times New Roman"/>
          <w:b/>
          <w:sz w:val="26"/>
          <w:szCs w:val="26"/>
        </w:rPr>
        <w:t>: CAM</w:t>
      </w:r>
      <w:r w:rsidRPr="00B32877">
        <w:rPr>
          <w:rFonts w:ascii="Times New Roman" w:eastAsia="Times New Roman" w:hAnsi="Times New Roman" w:cs="Times New Roman"/>
          <w:b/>
          <w:sz w:val="26"/>
          <w:szCs w:val="26"/>
        </w:rPr>
        <w:t xml:space="preserve"> KẾT CHUNG</w:t>
      </w:r>
    </w:p>
    <w:p w14:paraId="32C28431" w14:textId="0E0F7F7C" w:rsidR="009150BC" w:rsidRPr="00342739" w:rsidRDefault="00A0604F" w:rsidP="00E018B0">
      <w:pPr>
        <w:pStyle w:val="ListParagraph"/>
        <w:numPr>
          <w:ilvl w:val="0"/>
          <w:numId w:val="7"/>
        </w:numPr>
        <w:spacing w:line="400" w:lineRule="exact"/>
        <w:ind w:left="360"/>
        <w:jc w:val="both"/>
        <w:rPr>
          <w:b/>
          <w:sz w:val="26"/>
          <w:szCs w:val="26"/>
          <w:u w:val="single"/>
          <w:lang w:val="vi-VN"/>
        </w:rPr>
      </w:pPr>
      <w:r w:rsidRPr="00342739">
        <w:rPr>
          <w:sz w:val="26"/>
          <w:szCs w:val="26"/>
          <w:lang w:val="vi-VN"/>
        </w:rPr>
        <w:t>Mọi việc điều chỉnh, sửa đổi, bổ sung các điều khoản trong hợp đồng này phải được hai bên thống nhất thỏa thuận bằng văn bản. Văn bản phải được người đại diện hợp p</w:t>
      </w:r>
      <w:r w:rsidR="003143B7" w:rsidRPr="00342739">
        <w:rPr>
          <w:sz w:val="26"/>
          <w:szCs w:val="26"/>
          <w:lang w:val="vi-VN"/>
        </w:rPr>
        <w:t>háp của cả hai bên ký xác nhận.</w:t>
      </w:r>
    </w:p>
    <w:p w14:paraId="6B561F91" w14:textId="7388F87E" w:rsidR="002164B2" w:rsidRPr="00342739" w:rsidRDefault="00A0604F" w:rsidP="00E018B0">
      <w:pPr>
        <w:pStyle w:val="ListParagraph"/>
        <w:numPr>
          <w:ilvl w:val="0"/>
          <w:numId w:val="7"/>
        </w:numPr>
        <w:spacing w:line="400" w:lineRule="exact"/>
        <w:ind w:left="360"/>
        <w:jc w:val="both"/>
        <w:rPr>
          <w:sz w:val="26"/>
          <w:szCs w:val="26"/>
          <w:lang w:val="vi-VN"/>
        </w:rPr>
      </w:pPr>
      <w:r w:rsidRPr="00342739">
        <w:rPr>
          <w:sz w:val="26"/>
          <w:szCs w:val="26"/>
          <w:lang w:val="vi-VN"/>
        </w:rPr>
        <w:t>Hợp đồng này được lập thành 02 (hai) bản, có giá trị pháp lý như nhau, mỗi bên giữ 01 (một) bản để cùng thực hiện.</w:t>
      </w:r>
    </w:p>
    <w:p w14:paraId="50964146" w14:textId="77777777" w:rsidR="00686B4B" w:rsidRDefault="00686B4B" w:rsidP="00C560D5">
      <w:pPr>
        <w:spacing w:before="120" w:after="120" w:line="400" w:lineRule="exact"/>
        <w:jc w:val="both"/>
        <w:rPr>
          <w:rFonts w:ascii="Times New Roman" w:eastAsia="Times New Roman" w:hAnsi="Times New Roman" w:cs="Times New Roman"/>
          <w:sz w:val="26"/>
          <w:szCs w:val="26"/>
        </w:rPr>
      </w:pPr>
    </w:p>
    <w:p w14:paraId="4F409620" w14:textId="77777777" w:rsidR="00686B4B" w:rsidRPr="00342739" w:rsidRDefault="00686B4B" w:rsidP="00686B4B">
      <w:pPr>
        <w:spacing w:before="120" w:after="120" w:line="400" w:lineRule="exact"/>
        <w:jc w:val="both"/>
        <w:rPr>
          <w:rFonts w:ascii="Times New Roman" w:eastAsia="Times New Roman" w:hAnsi="Times New Roman" w:cs="Times New Roman"/>
          <w:sz w:val="26"/>
          <w:szCs w:val="26"/>
        </w:rPr>
      </w:pPr>
      <w:r w:rsidRPr="00342739">
        <w:rPr>
          <w:rFonts w:ascii="Times New Roman" w:eastAsia="Times New Roman" w:hAnsi="Times New Roman" w:cs="Times New Roman"/>
          <w:b/>
          <w:i/>
          <w:iCs/>
          <w:sz w:val="26"/>
          <w:szCs w:val="26"/>
        </w:rPr>
        <w:t xml:space="preserve">                    </w:t>
      </w:r>
      <w:r>
        <w:rPr>
          <w:rFonts w:ascii="Times New Roman" w:eastAsia="Times New Roman" w:hAnsi="Times New Roman" w:cs="Times New Roman"/>
          <w:b/>
          <w:sz w:val="26"/>
          <w:szCs w:val="26"/>
          <w:u w:val="single"/>
        </w:rPr>
        <w:t>ĐẠI DIỆN BÊN A</w:t>
      </w:r>
      <w:r w:rsidRPr="00342739">
        <w:rPr>
          <w:rFonts w:ascii="Times New Roman" w:eastAsia="Times New Roman" w:hAnsi="Times New Roman" w:cs="Times New Roman"/>
          <w:b/>
          <w:sz w:val="26"/>
          <w:szCs w:val="26"/>
        </w:rPr>
        <w:t xml:space="preserve">                                  </w:t>
      </w:r>
      <w:r w:rsidRPr="00A119E7">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 xml:space="preserve">ĐẠI DIỆN BÊN </w:t>
      </w:r>
      <w:r w:rsidRPr="00342739">
        <w:rPr>
          <w:rFonts w:ascii="Times New Roman" w:eastAsia="Times New Roman" w:hAnsi="Times New Roman" w:cs="Times New Roman"/>
          <w:b/>
          <w:sz w:val="26"/>
          <w:szCs w:val="26"/>
          <w:u w:val="single"/>
        </w:rPr>
        <w:t>B</w:t>
      </w:r>
    </w:p>
    <w:p w14:paraId="461FDBD0" w14:textId="77777777" w:rsidR="00686B4B" w:rsidRPr="00C34232" w:rsidRDefault="00686B4B" w:rsidP="00C560D5">
      <w:pPr>
        <w:spacing w:before="120" w:after="120" w:line="400" w:lineRule="exact"/>
        <w:jc w:val="both"/>
        <w:rPr>
          <w:rFonts w:ascii="Times New Roman" w:eastAsia="Times New Roman" w:hAnsi="Times New Roman" w:cs="Times New Roman"/>
          <w:sz w:val="26"/>
          <w:szCs w:val="26"/>
        </w:rPr>
      </w:pPr>
    </w:p>
    <w:sectPr w:rsidR="00686B4B" w:rsidRPr="00C34232" w:rsidSect="00331419">
      <w:footerReference w:type="default" r:id="rId9"/>
      <w:pgSz w:w="11906" w:h="16838" w:code="9"/>
      <w:pgMar w:top="720" w:right="907" w:bottom="288" w:left="99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F07C4" w14:textId="77777777" w:rsidR="0091763A" w:rsidRDefault="0091763A">
      <w:pPr>
        <w:spacing w:after="0" w:line="240" w:lineRule="auto"/>
      </w:pPr>
      <w:r>
        <w:separator/>
      </w:r>
    </w:p>
  </w:endnote>
  <w:endnote w:type="continuationSeparator" w:id="0">
    <w:p w14:paraId="00605EE3" w14:textId="77777777" w:rsidR="0091763A" w:rsidRDefault="0091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VnArabia">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C045" w14:textId="42297CE9" w:rsidR="002164B2" w:rsidRDefault="000925EE" w:rsidP="00F644B8">
    <w:pPr>
      <w:pBdr>
        <w:top w:val="nil"/>
        <w:left w:val="nil"/>
        <w:bottom w:val="nil"/>
        <w:right w:val="nil"/>
        <w:between w:val="nil"/>
      </w:pBdr>
      <w:tabs>
        <w:tab w:val="center" w:pos="4680"/>
        <w:tab w:val="right" w:pos="9360"/>
      </w:tabs>
      <w:spacing w:after="0" w:line="240" w:lineRule="auto"/>
      <w:ind w:hanging="142"/>
      <w:jc w:val="right"/>
      <w:rPr>
        <w:rFonts w:ascii="Times New Roman" w:eastAsia="Times New Roman" w:hAnsi="Times New Roman" w:cs="Times New Roman"/>
        <w:color w:val="000000"/>
      </w:rPr>
    </w:pPr>
    <w:r w:rsidRPr="000925EE">
      <w:rPr>
        <w:rFonts w:ascii="Times New Roman" w:eastAsia="Times New Roman" w:hAnsi="Times New Roman" w:cs="Times New Roman"/>
        <w:b/>
        <w:bCs/>
        <w:color w:val="000000"/>
      </w:rPr>
      <w:fldChar w:fldCharType="begin"/>
    </w:r>
    <w:r w:rsidRPr="000925EE">
      <w:rPr>
        <w:rFonts w:ascii="Times New Roman" w:eastAsia="Times New Roman" w:hAnsi="Times New Roman" w:cs="Times New Roman"/>
        <w:b/>
        <w:bCs/>
        <w:color w:val="000000"/>
      </w:rPr>
      <w:instrText xml:space="preserve"> PAGE  \* Arabic  \* MERGEFORMAT </w:instrText>
    </w:r>
    <w:r w:rsidRPr="000925EE">
      <w:rPr>
        <w:rFonts w:ascii="Times New Roman" w:eastAsia="Times New Roman" w:hAnsi="Times New Roman" w:cs="Times New Roman"/>
        <w:b/>
        <w:bCs/>
        <w:color w:val="000000"/>
      </w:rPr>
      <w:fldChar w:fldCharType="separate"/>
    </w:r>
    <w:r w:rsidRPr="000925EE">
      <w:rPr>
        <w:rFonts w:ascii="Times New Roman" w:eastAsia="Times New Roman" w:hAnsi="Times New Roman" w:cs="Times New Roman"/>
        <w:b/>
        <w:bCs/>
        <w:noProof/>
        <w:color w:val="000000"/>
      </w:rPr>
      <w:t>1</w:t>
    </w:r>
    <w:r w:rsidRPr="000925EE">
      <w:rPr>
        <w:rFonts w:ascii="Times New Roman" w:eastAsia="Times New Roman" w:hAnsi="Times New Roman" w:cs="Times New Roman"/>
        <w:b/>
        <w:bCs/>
        <w:color w:val="000000"/>
      </w:rPr>
      <w:fldChar w:fldCharType="end"/>
    </w:r>
    <w:r w:rsidRPr="000925EE">
      <w:rPr>
        <w:rFonts w:ascii="Times New Roman" w:eastAsia="Times New Roman" w:hAnsi="Times New Roman" w:cs="Times New Roman"/>
        <w:color w:val="000000"/>
      </w:rPr>
      <w:t xml:space="preserve"> of </w:t>
    </w:r>
    <w:r w:rsidRPr="000925EE">
      <w:rPr>
        <w:rFonts w:ascii="Times New Roman" w:eastAsia="Times New Roman" w:hAnsi="Times New Roman" w:cs="Times New Roman"/>
        <w:b/>
        <w:bCs/>
        <w:color w:val="000000"/>
      </w:rPr>
      <w:fldChar w:fldCharType="begin"/>
    </w:r>
    <w:r w:rsidRPr="000925EE">
      <w:rPr>
        <w:rFonts w:ascii="Times New Roman" w:eastAsia="Times New Roman" w:hAnsi="Times New Roman" w:cs="Times New Roman"/>
        <w:b/>
        <w:bCs/>
        <w:color w:val="000000"/>
      </w:rPr>
      <w:instrText xml:space="preserve"> NUMPAGES  \* Arabic  \* MERGEFORMAT </w:instrText>
    </w:r>
    <w:r w:rsidRPr="000925EE">
      <w:rPr>
        <w:rFonts w:ascii="Times New Roman" w:eastAsia="Times New Roman" w:hAnsi="Times New Roman" w:cs="Times New Roman"/>
        <w:b/>
        <w:bCs/>
        <w:color w:val="000000"/>
      </w:rPr>
      <w:fldChar w:fldCharType="separate"/>
    </w:r>
    <w:r w:rsidRPr="000925EE">
      <w:rPr>
        <w:rFonts w:ascii="Times New Roman" w:eastAsia="Times New Roman" w:hAnsi="Times New Roman" w:cs="Times New Roman"/>
        <w:b/>
        <w:bCs/>
        <w:noProof/>
        <w:color w:val="000000"/>
      </w:rPr>
      <w:t>2</w:t>
    </w:r>
    <w:r w:rsidRPr="000925EE">
      <w:rPr>
        <w:rFonts w:ascii="Times New Roman" w:eastAsia="Times New Roman" w:hAnsi="Times New Roman" w:cs="Times New Roman"/>
        <w:b/>
        <w:bCs/>
        <w:color w:val="000000"/>
      </w:rPr>
      <w:fldChar w:fldCharType="end"/>
    </w:r>
  </w:p>
  <w:p w14:paraId="3489EBA9" w14:textId="7530CBE3" w:rsidR="0065581A" w:rsidRDefault="0065581A" w:rsidP="00254682">
    <w:pPr>
      <w:pStyle w:val="Header"/>
      <w:rPr>
        <w:lang w:val="en-US"/>
      </w:rPr>
    </w:pPr>
  </w:p>
  <w:p w14:paraId="2A228F02" w14:textId="77777777" w:rsidR="00B92560" w:rsidRPr="00254682" w:rsidRDefault="00B92560" w:rsidP="00254682">
    <w:pPr>
      <w:pStyle w:val="Head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2EBFA" w14:textId="77777777" w:rsidR="0091763A" w:rsidRDefault="0091763A">
      <w:pPr>
        <w:spacing w:after="0" w:line="240" w:lineRule="auto"/>
      </w:pPr>
      <w:r>
        <w:separator/>
      </w:r>
    </w:p>
  </w:footnote>
  <w:footnote w:type="continuationSeparator" w:id="0">
    <w:p w14:paraId="3996FE89" w14:textId="77777777" w:rsidR="0091763A" w:rsidRDefault="0091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48B"/>
    <w:multiLevelType w:val="multilevel"/>
    <w:tmpl w:val="2544FE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B3AC6"/>
    <w:multiLevelType w:val="multilevel"/>
    <w:tmpl w:val="3FCE0FD6"/>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 w15:restartNumberingAfterBreak="0">
    <w:nsid w:val="05455D2C"/>
    <w:multiLevelType w:val="hybridMultilevel"/>
    <w:tmpl w:val="41FA91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5ED7F59"/>
    <w:multiLevelType w:val="hybridMultilevel"/>
    <w:tmpl w:val="A198B7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6D30753"/>
    <w:multiLevelType w:val="hybridMultilevel"/>
    <w:tmpl w:val="3B940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24BAC"/>
    <w:multiLevelType w:val="hybridMultilevel"/>
    <w:tmpl w:val="6F404A2E"/>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E5751C5"/>
    <w:multiLevelType w:val="multilevel"/>
    <w:tmpl w:val="9738D4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37CB4"/>
    <w:multiLevelType w:val="hybridMultilevel"/>
    <w:tmpl w:val="CE82F5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10345BE"/>
    <w:multiLevelType w:val="hybridMultilevel"/>
    <w:tmpl w:val="5A18CE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9F32268"/>
    <w:multiLevelType w:val="hybridMultilevel"/>
    <w:tmpl w:val="D3AAC2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CE35889"/>
    <w:multiLevelType w:val="multilevel"/>
    <w:tmpl w:val="99ACDDEC"/>
    <w:lvl w:ilvl="0">
      <w:start w:val="2"/>
      <w:numFmt w:val="lowerLetter"/>
      <w:lvlText w:val="%1)"/>
      <w:lvlJc w:val="left"/>
      <w:pPr>
        <w:ind w:left="1635" w:hanging="375"/>
      </w:pPr>
    </w:lvl>
    <w:lvl w:ilvl="1">
      <w:start w:val="2"/>
      <w:numFmt w:val="bullet"/>
      <w:lvlText w:val="❖"/>
      <w:lvlJc w:val="left"/>
      <w:pPr>
        <w:ind w:left="2340" w:hanging="360"/>
      </w:pPr>
      <w:rPr>
        <w:rFonts w:ascii="Noto Sans Symbols" w:eastAsia="Noto Sans Symbols" w:hAnsi="Noto Sans Symbols" w:cs="Noto Sans Symbols"/>
      </w:r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15:restartNumberingAfterBreak="0">
    <w:nsid w:val="219D419F"/>
    <w:multiLevelType w:val="hybridMultilevel"/>
    <w:tmpl w:val="55E48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B50C0B"/>
    <w:multiLevelType w:val="hybridMultilevel"/>
    <w:tmpl w:val="8C7A8C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D7179E7"/>
    <w:multiLevelType w:val="hybridMultilevel"/>
    <w:tmpl w:val="FD04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A22ED"/>
    <w:multiLevelType w:val="multilevel"/>
    <w:tmpl w:val="D820BD92"/>
    <w:lvl w:ilvl="0">
      <w:start w:val="1"/>
      <w:numFmt w:val="lowerLetter"/>
      <w:lvlText w:val="%1)"/>
      <w:lvlJc w:val="left"/>
      <w:pPr>
        <w:ind w:left="1455" w:hanging="915"/>
      </w:pPr>
    </w:lvl>
    <w:lvl w:ilvl="1">
      <w:start w:val="2"/>
      <w:numFmt w:val="decimal"/>
      <w:lvlText w:val="a)"/>
      <w:lvlJc w:val="left"/>
      <w:pPr>
        <w:ind w:left="1620" w:hanging="360"/>
      </w:pPr>
    </w:lvl>
    <w:lvl w:ilvl="2">
      <w:start w:val="1"/>
      <w:numFmt w:val="bullet"/>
      <w:lvlText w:val="-"/>
      <w:lvlJc w:val="left"/>
      <w:pPr>
        <w:ind w:left="2520" w:hanging="360"/>
      </w:pPr>
      <w:rPr>
        <w:rFonts w:ascii=".VnArabia" w:eastAsia=".VnArabia" w:hAnsi=".VnArabia" w:cs=".VnArabia"/>
      </w:r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ACC6312"/>
    <w:multiLevelType w:val="hybridMultilevel"/>
    <w:tmpl w:val="0CF8DE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CE270FE"/>
    <w:multiLevelType w:val="hybridMultilevel"/>
    <w:tmpl w:val="C3BC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B1B65"/>
    <w:multiLevelType w:val="hybridMultilevel"/>
    <w:tmpl w:val="5A004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FDC0BA7"/>
    <w:multiLevelType w:val="multilevel"/>
    <w:tmpl w:val="7D4C3210"/>
    <w:lvl w:ilvl="0">
      <w:start w:val="6"/>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9" w15:restartNumberingAfterBreak="0">
    <w:nsid w:val="436F49CD"/>
    <w:multiLevelType w:val="hybridMultilevel"/>
    <w:tmpl w:val="0B3AF1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60746FA"/>
    <w:multiLevelType w:val="hybridMultilevel"/>
    <w:tmpl w:val="1D7CA7CE"/>
    <w:lvl w:ilvl="0" w:tplc="F91AF2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B6DBD"/>
    <w:multiLevelType w:val="hybridMultilevel"/>
    <w:tmpl w:val="670A6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6F680E"/>
    <w:multiLevelType w:val="multilevel"/>
    <w:tmpl w:val="80140A4A"/>
    <w:lvl w:ilvl="0">
      <w:start w:val="2"/>
      <w:numFmt w:val="decimal"/>
      <w:lvlText w:val="%1."/>
      <w:lvlJc w:val="left"/>
      <w:pPr>
        <w:ind w:left="720" w:hanging="360"/>
      </w:pPr>
      <w:rPr>
        <w:b/>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5075E4"/>
    <w:multiLevelType w:val="hybridMultilevel"/>
    <w:tmpl w:val="FC8C484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13C3912"/>
    <w:multiLevelType w:val="multilevel"/>
    <w:tmpl w:val="3ABEFC2A"/>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4516C94"/>
    <w:multiLevelType w:val="hybridMultilevel"/>
    <w:tmpl w:val="07C4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C2C46"/>
    <w:multiLevelType w:val="multilevel"/>
    <w:tmpl w:val="449A5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D572DF"/>
    <w:multiLevelType w:val="multilevel"/>
    <w:tmpl w:val="3CA6F94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3042" w:hanging="360"/>
      </w:pPr>
      <w:rPr>
        <w:rFonts w:ascii="Courier New" w:eastAsia="Courier New" w:hAnsi="Courier New" w:cs="Courier New"/>
      </w:rPr>
    </w:lvl>
    <w:lvl w:ilvl="2">
      <w:start w:val="1"/>
      <w:numFmt w:val="bullet"/>
      <w:lvlText w:val="▪"/>
      <w:lvlJc w:val="left"/>
      <w:pPr>
        <w:ind w:left="3762" w:hanging="360"/>
      </w:pPr>
      <w:rPr>
        <w:rFonts w:ascii="Noto Sans Symbols" w:eastAsia="Noto Sans Symbols" w:hAnsi="Noto Sans Symbols" w:cs="Noto Sans Symbols"/>
      </w:rPr>
    </w:lvl>
    <w:lvl w:ilvl="3">
      <w:start w:val="1"/>
      <w:numFmt w:val="bullet"/>
      <w:lvlText w:val="●"/>
      <w:lvlJc w:val="left"/>
      <w:pPr>
        <w:ind w:left="4482" w:hanging="360"/>
      </w:pPr>
      <w:rPr>
        <w:rFonts w:ascii="Noto Sans Symbols" w:eastAsia="Noto Sans Symbols" w:hAnsi="Noto Sans Symbols" w:cs="Noto Sans Symbols"/>
      </w:rPr>
    </w:lvl>
    <w:lvl w:ilvl="4">
      <w:start w:val="1"/>
      <w:numFmt w:val="bullet"/>
      <w:lvlText w:val="o"/>
      <w:lvlJc w:val="left"/>
      <w:pPr>
        <w:ind w:left="5202" w:hanging="360"/>
      </w:pPr>
      <w:rPr>
        <w:rFonts w:ascii="Courier New" w:eastAsia="Courier New" w:hAnsi="Courier New" w:cs="Courier New"/>
      </w:rPr>
    </w:lvl>
    <w:lvl w:ilvl="5">
      <w:start w:val="1"/>
      <w:numFmt w:val="bullet"/>
      <w:lvlText w:val="▪"/>
      <w:lvlJc w:val="left"/>
      <w:pPr>
        <w:ind w:left="5922" w:hanging="360"/>
      </w:pPr>
      <w:rPr>
        <w:rFonts w:ascii="Noto Sans Symbols" w:eastAsia="Noto Sans Symbols" w:hAnsi="Noto Sans Symbols" w:cs="Noto Sans Symbols"/>
      </w:rPr>
    </w:lvl>
    <w:lvl w:ilvl="6">
      <w:start w:val="1"/>
      <w:numFmt w:val="bullet"/>
      <w:lvlText w:val="●"/>
      <w:lvlJc w:val="left"/>
      <w:pPr>
        <w:ind w:left="6642" w:hanging="360"/>
      </w:pPr>
      <w:rPr>
        <w:rFonts w:ascii="Noto Sans Symbols" w:eastAsia="Noto Sans Symbols" w:hAnsi="Noto Sans Symbols" w:cs="Noto Sans Symbols"/>
      </w:rPr>
    </w:lvl>
    <w:lvl w:ilvl="7">
      <w:start w:val="1"/>
      <w:numFmt w:val="bullet"/>
      <w:lvlText w:val="o"/>
      <w:lvlJc w:val="left"/>
      <w:pPr>
        <w:ind w:left="7362" w:hanging="360"/>
      </w:pPr>
      <w:rPr>
        <w:rFonts w:ascii="Courier New" w:eastAsia="Courier New" w:hAnsi="Courier New" w:cs="Courier New"/>
      </w:rPr>
    </w:lvl>
    <w:lvl w:ilvl="8">
      <w:start w:val="1"/>
      <w:numFmt w:val="bullet"/>
      <w:lvlText w:val="▪"/>
      <w:lvlJc w:val="left"/>
      <w:pPr>
        <w:ind w:left="8082" w:hanging="360"/>
      </w:pPr>
      <w:rPr>
        <w:rFonts w:ascii="Noto Sans Symbols" w:eastAsia="Noto Sans Symbols" w:hAnsi="Noto Sans Symbols" w:cs="Noto Sans Symbols"/>
      </w:rPr>
    </w:lvl>
  </w:abstractNum>
  <w:abstractNum w:abstractNumId="28" w15:restartNumberingAfterBreak="0">
    <w:nsid w:val="5E7319D1"/>
    <w:multiLevelType w:val="hybridMultilevel"/>
    <w:tmpl w:val="36B6529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698B4642"/>
    <w:multiLevelType w:val="hybridMultilevel"/>
    <w:tmpl w:val="2390D35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2C70EB3"/>
    <w:multiLevelType w:val="hybridMultilevel"/>
    <w:tmpl w:val="18140D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2EA4AA1"/>
    <w:multiLevelType w:val="hybridMultilevel"/>
    <w:tmpl w:val="A016F0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99174B3"/>
    <w:multiLevelType w:val="multilevel"/>
    <w:tmpl w:val="751A03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992DAB"/>
    <w:multiLevelType w:val="multilevel"/>
    <w:tmpl w:val="8154162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DDB1B5D"/>
    <w:multiLevelType w:val="multilevel"/>
    <w:tmpl w:val="FB2C55CA"/>
    <w:lvl w:ilvl="0">
      <w:start w:val="1"/>
      <w:numFmt w:val="decimal"/>
      <w:lvlText w:val="7.%1)"/>
      <w:lvlJc w:val="left"/>
      <w:pPr>
        <w:ind w:left="3420" w:hanging="360"/>
      </w:pPr>
    </w:lvl>
    <w:lvl w:ilvl="1">
      <w:start w:val="1"/>
      <w:numFmt w:val="decimal"/>
      <w:lvlText w:val="8.%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A13A82"/>
    <w:multiLevelType w:val="multilevel"/>
    <w:tmpl w:val="7E80672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6.1"/>
      <w:lvlJc w:val="left"/>
      <w:pPr>
        <w:ind w:left="2880" w:hanging="360"/>
      </w:pPr>
    </w:lvl>
    <w:lvl w:ilvl="4">
      <w:start w:val="1"/>
      <w:numFmt w:val="decimal"/>
      <w:lvlText w:val="a)"/>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8"/>
  </w:num>
  <w:num w:numId="3">
    <w:abstractNumId w:val="35"/>
  </w:num>
  <w:num w:numId="4">
    <w:abstractNumId w:val="10"/>
  </w:num>
  <w:num w:numId="5">
    <w:abstractNumId w:val="14"/>
  </w:num>
  <w:num w:numId="6">
    <w:abstractNumId w:val="34"/>
  </w:num>
  <w:num w:numId="7">
    <w:abstractNumId w:val="27"/>
  </w:num>
  <w:num w:numId="8">
    <w:abstractNumId w:val="22"/>
  </w:num>
  <w:num w:numId="9">
    <w:abstractNumId w:val="0"/>
  </w:num>
  <w:num w:numId="10">
    <w:abstractNumId w:val="4"/>
  </w:num>
  <w:num w:numId="11">
    <w:abstractNumId w:val="21"/>
  </w:num>
  <w:num w:numId="12">
    <w:abstractNumId w:val="32"/>
  </w:num>
  <w:num w:numId="13">
    <w:abstractNumId w:val="8"/>
  </w:num>
  <w:num w:numId="14">
    <w:abstractNumId w:val="9"/>
  </w:num>
  <w:num w:numId="15">
    <w:abstractNumId w:val="1"/>
  </w:num>
  <w:num w:numId="16">
    <w:abstractNumId w:val="23"/>
  </w:num>
  <w:num w:numId="17">
    <w:abstractNumId w:val="28"/>
  </w:num>
  <w:num w:numId="18">
    <w:abstractNumId w:val="31"/>
  </w:num>
  <w:num w:numId="19">
    <w:abstractNumId w:val="12"/>
  </w:num>
  <w:num w:numId="20">
    <w:abstractNumId w:val="19"/>
  </w:num>
  <w:num w:numId="21">
    <w:abstractNumId w:val="7"/>
  </w:num>
  <w:num w:numId="22">
    <w:abstractNumId w:val="3"/>
  </w:num>
  <w:num w:numId="23">
    <w:abstractNumId w:val="29"/>
  </w:num>
  <w:num w:numId="24">
    <w:abstractNumId w:val="15"/>
  </w:num>
  <w:num w:numId="25">
    <w:abstractNumId w:val="24"/>
  </w:num>
  <w:num w:numId="26">
    <w:abstractNumId w:val="33"/>
  </w:num>
  <w:num w:numId="27">
    <w:abstractNumId w:val="17"/>
  </w:num>
  <w:num w:numId="28">
    <w:abstractNumId w:val="5"/>
  </w:num>
  <w:num w:numId="29">
    <w:abstractNumId w:val="6"/>
  </w:num>
  <w:num w:numId="30">
    <w:abstractNumId w:val="30"/>
  </w:num>
  <w:num w:numId="31">
    <w:abstractNumId w:val="2"/>
  </w:num>
  <w:num w:numId="32">
    <w:abstractNumId w:val="25"/>
  </w:num>
  <w:num w:numId="33">
    <w:abstractNumId w:val="13"/>
  </w:num>
  <w:num w:numId="34">
    <w:abstractNumId w:val="20"/>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B2"/>
    <w:rsid w:val="0000581E"/>
    <w:rsid w:val="00013A60"/>
    <w:rsid w:val="0001744E"/>
    <w:rsid w:val="00026815"/>
    <w:rsid w:val="00040DD0"/>
    <w:rsid w:val="00063AC0"/>
    <w:rsid w:val="00064D3F"/>
    <w:rsid w:val="00066FED"/>
    <w:rsid w:val="000750A9"/>
    <w:rsid w:val="000765F1"/>
    <w:rsid w:val="0008481C"/>
    <w:rsid w:val="000901D0"/>
    <w:rsid w:val="0009110D"/>
    <w:rsid w:val="000925EE"/>
    <w:rsid w:val="000A5A60"/>
    <w:rsid w:val="000A737F"/>
    <w:rsid w:val="000B59F4"/>
    <w:rsid w:val="000C225E"/>
    <w:rsid w:val="000C3C4C"/>
    <w:rsid w:val="000C6C75"/>
    <w:rsid w:val="000D5AC0"/>
    <w:rsid w:val="000E621C"/>
    <w:rsid w:val="000E6E08"/>
    <w:rsid w:val="000F5057"/>
    <w:rsid w:val="00105A16"/>
    <w:rsid w:val="00123557"/>
    <w:rsid w:val="00126EE5"/>
    <w:rsid w:val="001438E2"/>
    <w:rsid w:val="001465BD"/>
    <w:rsid w:val="00156C16"/>
    <w:rsid w:val="00160F26"/>
    <w:rsid w:val="00172DA6"/>
    <w:rsid w:val="0017694D"/>
    <w:rsid w:val="0018087F"/>
    <w:rsid w:val="00191083"/>
    <w:rsid w:val="00195383"/>
    <w:rsid w:val="00196074"/>
    <w:rsid w:val="001A016B"/>
    <w:rsid w:val="001A46EF"/>
    <w:rsid w:val="001A476C"/>
    <w:rsid w:val="001B3A95"/>
    <w:rsid w:val="001B4335"/>
    <w:rsid w:val="001C34EB"/>
    <w:rsid w:val="001C496B"/>
    <w:rsid w:val="001C58BA"/>
    <w:rsid w:val="001C600A"/>
    <w:rsid w:val="001D728B"/>
    <w:rsid w:val="001D7B0B"/>
    <w:rsid w:val="001E701D"/>
    <w:rsid w:val="001F11BA"/>
    <w:rsid w:val="001F39B1"/>
    <w:rsid w:val="001F488F"/>
    <w:rsid w:val="001F5BEA"/>
    <w:rsid w:val="001F6FAD"/>
    <w:rsid w:val="00204DC6"/>
    <w:rsid w:val="00212351"/>
    <w:rsid w:val="002164B2"/>
    <w:rsid w:val="0021667B"/>
    <w:rsid w:val="00221CF3"/>
    <w:rsid w:val="0022423A"/>
    <w:rsid w:val="00225304"/>
    <w:rsid w:val="00236DC9"/>
    <w:rsid w:val="00242C1A"/>
    <w:rsid w:val="002439DC"/>
    <w:rsid w:val="00254682"/>
    <w:rsid w:val="0026359E"/>
    <w:rsid w:val="00265298"/>
    <w:rsid w:val="00271E65"/>
    <w:rsid w:val="002752FD"/>
    <w:rsid w:val="002757FD"/>
    <w:rsid w:val="00282974"/>
    <w:rsid w:val="002A41BB"/>
    <w:rsid w:val="002B74C0"/>
    <w:rsid w:val="002C262C"/>
    <w:rsid w:val="002E3889"/>
    <w:rsid w:val="002F33C1"/>
    <w:rsid w:val="002F4274"/>
    <w:rsid w:val="002F4D51"/>
    <w:rsid w:val="002F4D8F"/>
    <w:rsid w:val="002F645F"/>
    <w:rsid w:val="00302A78"/>
    <w:rsid w:val="00314247"/>
    <w:rsid w:val="003143B7"/>
    <w:rsid w:val="00316742"/>
    <w:rsid w:val="00327051"/>
    <w:rsid w:val="00331419"/>
    <w:rsid w:val="00341FDC"/>
    <w:rsid w:val="00342739"/>
    <w:rsid w:val="00343EC2"/>
    <w:rsid w:val="00344DDC"/>
    <w:rsid w:val="00353E96"/>
    <w:rsid w:val="00361A9B"/>
    <w:rsid w:val="00361D20"/>
    <w:rsid w:val="00364AE1"/>
    <w:rsid w:val="00365F26"/>
    <w:rsid w:val="003702E2"/>
    <w:rsid w:val="003A2403"/>
    <w:rsid w:val="003A636A"/>
    <w:rsid w:val="003B2B4F"/>
    <w:rsid w:val="003B726D"/>
    <w:rsid w:val="003C21A4"/>
    <w:rsid w:val="003F1176"/>
    <w:rsid w:val="003F319A"/>
    <w:rsid w:val="0040040A"/>
    <w:rsid w:val="00403B54"/>
    <w:rsid w:val="004056DA"/>
    <w:rsid w:val="00407A98"/>
    <w:rsid w:val="00412001"/>
    <w:rsid w:val="00414F7D"/>
    <w:rsid w:val="00421760"/>
    <w:rsid w:val="0042256C"/>
    <w:rsid w:val="004248CC"/>
    <w:rsid w:val="004352A1"/>
    <w:rsid w:val="004414F2"/>
    <w:rsid w:val="0044207F"/>
    <w:rsid w:val="00447E3F"/>
    <w:rsid w:val="00455692"/>
    <w:rsid w:val="0046691F"/>
    <w:rsid w:val="00473D45"/>
    <w:rsid w:val="00475D8E"/>
    <w:rsid w:val="0048000A"/>
    <w:rsid w:val="0048161F"/>
    <w:rsid w:val="00485421"/>
    <w:rsid w:val="0048743F"/>
    <w:rsid w:val="00491612"/>
    <w:rsid w:val="00492E6C"/>
    <w:rsid w:val="00493FFD"/>
    <w:rsid w:val="004A2B11"/>
    <w:rsid w:val="004A660A"/>
    <w:rsid w:val="004B0A2F"/>
    <w:rsid w:val="004B27B9"/>
    <w:rsid w:val="004B3D25"/>
    <w:rsid w:val="004B6D90"/>
    <w:rsid w:val="004D6769"/>
    <w:rsid w:val="004E4A52"/>
    <w:rsid w:val="005146A5"/>
    <w:rsid w:val="00515AD1"/>
    <w:rsid w:val="005234A5"/>
    <w:rsid w:val="00523BD1"/>
    <w:rsid w:val="005306A2"/>
    <w:rsid w:val="00537B76"/>
    <w:rsid w:val="00540639"/>
    <w:rsid w:val="00550F71"/>
    <w:rsid w:val="0055202E"/>
    <w:rsid w:val="00565BD3"/>
    <w:rsid w:val="00583550"/>
    <w:rsid w:val="005865F9"/>
    <w:rsid w:val="00587D83"/>
    <w:rsid w:val="00595A76"/>
    <w:rsid w:val="00596CED"/>
    <w:rsid w:val="005B14B7"/>
    <w:rsid w:val="005B51DD"/>
    <w:rsid w:val="005C2F5E"/>
    <w:rsid w:val="005D38EF"/>
    <w:rsid w:val="005D65A9"/>
    <w:rsid w:val="005E7864"/>
    <w:rsid w:val="006001A3"/>
    <w:rsid w:val="006051D7"/>
    <w:rsid w:val="00623A55"/>
    <w:rsid w:val="00631ECB"/>
    <w:rsid w:val="0063696A"/>
    <w:rsid w:val="00637555"/>
    <w:rsid w:val="00640A99"/>
    <w:rsid w:val="006419FF"/>
    <w:rsid w:val="00644E58"/>
    <w:rsid w:val="006462E4"/>
    <w:rsid w:val="00655745"/>
    <w:rsid w:val="0065581A"/>
    <w:rsid w:val="006569C4"/>
    <w:rsid w:val="006627FE"/>
    <w:rsid w:val="00682381"/>
    <w:rsid w:val="0068515D"/>
    <w:rsid w:val="00686B4B"/>
    <w:rsid w:val="006934DE"/>
    <w:rsid w:val="00697135"/>
    <w:rsid w:val="00697748"/>
    <w:rsid w:val="006B1CB8"/>
    <w:rsid w:val="006C0502"/>
    <w:rsid w:val="006D7CEE"/>
    <w:rsid w:val="006E16B8"/>
    <w:rsid w:val="006F0EAF"/>
    <w:rsid w:val="00706A8D"/>
    <w:rsid w:val="00717CDB"/>
    <w:rsid w:val="007203D4"/>
    <w:rsid w:val="0072479F"/>
    <w:rsid w:val="00724A40"/>
    <w:rsid w:val="00727184"/>
    <w:rsid w:val="00727461"/>
    <w:rsid w:val="00732A73"/>
    <w:rsid w:val="007378C1"/>
    <w:rsid w:val="0074073D"/>
    <w:rsid w:val="00740910"/>
    <w:rsid w:val="00740DCE"/>
    <w:rsid w:val="00751C61"/>
    <w:rsid w:val="00762BAD"/>
    <w:rsid w:val="0076574C"/>
    <w:rsid w:val="007708B9"/>
    <w:rsid w:val="007712A0"/>
    <w:rsid w:val="00792074"/>
    <w:rsid w:val="007953F6"/>
    <w:rsid w:val="007A3BAB"/>
    <w:rsid w:val="007A6D09"/>
    <w:rsid w:val="007B6A17"/>
    <w:rsid w:val="007B6FAA"/>
    <w:rsid w:val="007C1977"/>
    <w:rsid w:val="007C759F"/>
    <w:rsid w:val="007D58EF"/>
    <w:rsid w:val="007D6872"/>
    <w:rsid w:val="007E54AE"/>
    <w:rsid w:val="007F6404"/>
    <w:rsid w:val="00801AA2"/>
    <w:rsid w:val="00814685"/>
    <w:rsid w:val="00815038"/>
    <w:rsid w:val="0082696B"/>
    <w:rsid w:val="00845AAB"/>
    <w:rsid w:val="00852DB6"/>
    <w:rsid w:val="00854223"/>
    <w:rsid w:val="00861A89"/>
    <w:rsid w:val="0086451D"/>
    <w:rsid w:val="00866536"/>
    <w:rsid w:val="0087142A"/>
    <w:rsid w:val="00872C5F"/>
    <w:rsid w:val="0087559B"/>
    <w:rsid w:val="008774D6"/>
    <w:rsid w:val="0088332E"/>
    <w:rsid w:val="00892CDE"/>
    <w:rsid w:val="00895AFC"/>
    <w:rsid w:val="008A0C46"/>
    <w:rsid w:val="008A72A2"/>
    <w:rsid w:val="008B490B"/>
    <w:rsid w:val="008B7E9C"/>
    <w:rsid w:val="008C03B1"/>
    <w:rsid w:val="008C3B4B"/>
    <w:rsid w:val="008C7B66"/>
    <w:rsid w:val="008D08DF"/>
    <w:rsid w:val="008D2998"/>
    <w:rsid w:val="008D799A"/>
    <w:rsid w:val="008E3DDC"/>
    <w:rsid w:val="008E5DED"/>
    <w:rsid w:val="008E6C92"/>
    <w:rsid w:val="008F278E"/>
    <w:rsid w:val="00903ACC"/>
    <w:rsid w:val="00910450"/>
    <w:rsid w:val="009123AB"/>
    <w:rsid w:val="009150BC"/>
    <w:rsid w:val="00916A57"/>
    <w:rsid w:val="0091763A"/>
    <w:rsid w:val="0092120A"/>
    <w:rsid w:val="009215DE"/>
    <w:rsid w:val="00927D6B"/>
    <w:rsid w:val="00932BCF"/>
    <w:rsid w:val="00946983"/>
    <w:rsid w:val="0095622B"/>
    <w:rsid w:val="009621D2"/>
    <w:rsid w:val="009627E8"/>
    <w:rsid w:val="00975678"/>
    <w:rsid w:val="009831C1"/>
    <w:rsid w:val="009853D3"/>
    <w:rsid w:val="00992107"/>
    <w:rsid w:val="00996203"/>
    <w:rsid w:val="009C0912"/>
    <w:rsid w:val="009C32B0"/>
    <w:rsid w:val="009E3766"/>
    <w:rsid w:val="009E6012"/>
    <w:rsid w:val="009E65D2"/>
    <w:rsid w:val="009E7EA6"/>
    <w:rsid w:val="00A02B47"/>
    <w:rsid w:val="00A0604F"/>
    <w:rsid w:val="00A10FF3"/>
    <w:rsid w:val="00A12CAD"/>
    <w:rsid w:val="00A12F25"/>
    <w:rsid w:val="00A20476"/>
    <w:rsid w:val="00A24EFA"/>
    <w:rsid w:val="00A417A2"/>
    <w:rsid w:val="00A52490"/>
    <w:rsid w:val="00A54F60"/>
    <w:rsid w:val="00A61B17"/>
    <w:rsid w:val="00A65FFE"/>
    <w:rsid w:val="00A67564"/>
    <w:rsid w:val="00A80313"/>
    <w:rsid w:val="00A80328"/>
    <w:rsid w:val="00AA3339"/>
    <w:rsid w:val="00AA6596"/>
    <w:rsid w:val="00AB0517"/>
    <w:rsid w:val="00AB3567"/>
    <w:rsid w:val="00AC08BE"/>
    <w:rsid w:val="00AC4173"/>
    <w:rsid w:val="00AC7C49"/>
    <w:rsid w:val="00AE76F4"/>
    <w:rsid w:val="00AE7CA6"/>
    <w:rsid w:val="00AF1159"/>
    <w:rsid w:val="00AF7788"/>
    <w:rsid w:val="00B03EFA"/>
    <w:rsid w:val="00B05EA9"/>
    <w:rsid w:val="00B32877"/>
    <w:rsid w:val="00B35CED"/>
    <w:rsid w:val="00B42939"/>
    <w:rsid w:val="00B512CF"/>
    <w:rsid w:val="00B668BD"/>
    <w:rsid w:val="00B7121C"/>
    <w:rsid w:val="00B719C3"/>
    <w:rsid w:val="00B71C1F"/>
    <w:rsid w:val="00B75E77"/>
    <w:rsid w:val="00B92560"/>
    <w:rsid w:val="00B9596C"/>
    <w:rsid w:val="00BA2F2A"/>
    <w:rsid w:val="00BA6F3C"/>
    <w:rsid w:val="00BB3F75"/>
    <w:rsid w:val="00BB78FF"/>
    <w:rsid w:val="00BE0010"/>
    <w:rsid w:val="00BE6EE4"/>
    <w:rsid w:val="00BF2859"/>
    <w:rsid w:val="00BF55FF"/>
    <w:rsid w:val="00BF6761"/>
    <w:rsid w:val="00C020C9"/>
    <w:rsid w:val="00C026B7"/>
    <w:rsid w:val="00C2315C"/>
    <w:rsid w:val="00C34232"/>
    <w:rsid w:val="00C45385"/>
    <w:rsid w:val="00C560D5"/>
    <w:rsid w:val="00C64FDC"/>
    <w:rsid w:val="00C70F64"/>
    <w:rsid w:val="00C719FF"/>
    <w:rsid w:val="00C76D91"/>
    <w:rsid w:val="00C92400"/>
    <w:rsid w:val="00CB7A17"/>
    <w:rsid w:val="00CC43E7"/>
    <w:rsid w:val="00CD3F39"/>
    <w:rsid w:val="00CD722C"/>
    <w:rsid w:val="00CE49A0"/>
    <w:rsid w:val="00CF033D"/>
    <w:rsid w:val="00CF7AC3"/>
    <w:rsid w:val="00D0071D"/>
    <w:rsid w:val="00D05BAD"/>
    <w:rsid w:val="00D145E1"/>
    <w:rsid w:val="00D16ECF"/>
    <w:rsid w:val="00D3520E"/>
    <w:rsid w:val="00D50322"/>
    <w:rsid w:val="00D53B94"/>
    <w:rsid w:val="00D57812"/>
    <w:rsid w:val="00D610C0"/>
    <w:rsid w:val="00D71D9C"/>
    <w:rsid w:val="00D8312B"/>
    <w:rsid w:val="00D86C20"/>
    <w:rsid w:val="00D87D23"/>
    <w:rsid w:val="00D94281"/>
    <w:rsid w:val="00DA083B"/>
    <w:rsid w:val="00DA3459"/>
    <w:rsid w:val="00DC1A6D"/>
    <w:rsid w:val="00DD02EA"/>
    <w:rsid w:val="00DD4F23"/>
    <w:rsid w:val="00DD671F"/>
    <w:rsid w:val="00DE185A"/>
    <w:rsid w:val="00DE6947"/>
    <w:rsid w:val="00DF36F2"/>
    <w:rsid w:val="00DF3966"/>
    <w:rsid w:val="00DF5857"/>
    <w:rsid w:val="00E008B4"/>
    <w:rsid w:val="00E018B0"/>
    <w:rsid w:val="00E034CD"/>
    <w:rsid w:val="00E1339F"/>
    <w:rsid w:val="00E1452B"/>
    <w:rsid w:val="00E15EF8"/>
    <w:rsid w:val="00E22A24"/>
    <w:rsid w:val="00E275A6"/>
    <w:rsid w:val="00E5203F"/>
    <w:rsid w:val="00E551C0"/>
    <w:rsid w:val="00E74E2D"/>
    <w:rsid w:val="00E86415"/>
    <w:rsid w:val="00E964FE"/>
    <w:rsid w:val="00E9738A"/>
    <w:rsid w:val="00EA3F72"/>
    <w:rsid w:val="00EA70C3"/>
    <w:rsid w:val="00EB165E"/>
    <w:rsid w:val="00EB255C"/>
    <w:rsid w:val="00EB510B"/>
    <w:rsid w:val="00EE56B2"/>
    <w:rsid w:val="00EF152D"/>
    <w:rsid w:val="00F03527"/>
    <w:rsid w:val="00F07B99"/>
    <w:rsid w:val="00F131BC"/>
    <w:rsid w:val="00F21129"/>
    <w:rsid w:val="00F34F4F"/>
    <w:rsid w:val="00F52CA0"/>
    <w:rsid w:val="00F532B7"/>
    <w:rsid w:val="00F56EB0"/>
    <w:rsid w:val="00F644B8"/>
    <w:rsid w:val="00F64C82"/>
    <w:rsid w:val="00F70C31"/>
    <w:rsid w:val="00F738CB"/>
    <w:rsid w:val="00F74742"/>
    <w:rsid w:val="00F82BB1"/>
    <w:rsid w:val="00F847E0"/>
    <w:rsid w:val="00F872C7"/>
    <w:rsid w:val="00F91E4A"/>
    <w:rsid w:val="00F92D63"/>
    <w:rsid w:val="00FA0480"/>
    <w:rsid w:val="00FA1079"/>
    <w:rsid w:val="00FB7683"/>
    <w:rsid w:val="00FC4246"/>
    <w:rsid w:val="00FC4B1F"/>
    <w:rsid w:val="00FC5ECF"/>
    <w:rsid w:val="00FD70DC"/>
    <w:rsid w:val="00FD757D"/>
    <w:rsid w:val="00FE565E"/>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435C"/>
  <w15:docId w15:val="{9C7BCEA1-DEA2-4A53-B8E9-94C6F21E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Book Antiqua" w:eastAsia="Book Antiqua" w:hAnsi="Book Antiqua" w:cs="Book Antiqu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3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ECB"/>
    <w:rPr>
      <w:rFonts w:ascii="Tahoma" w:hAnsi="Tahoma" w:cs="Tahoma"/>
      <w:sz w:val="16"/>
      <w:szCs w:val="16"/>
    </w:rPr>
  </w:style>
  <w:style w:type="table" w:styleId="TableGrid">
    <w:name w:val="Table Grid"/>
    <w:basedOn w:val="TableNormal"/>
    <w:uiPriority w:val="59"/>
    <w:rsid w:val="004E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5E"/>
    <w:pPr>
      <w:suppressAutoHyphens/>
      <w:spacing w:after="0" w:line="240" w:lineRule="auto"/>
      <w:ind w:left="720"/>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254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82"/>
  </w:style>
  <w:style w:type="paragraph" w:styleId="Footer">
    <w:name w:val="footer"/>
    <w:basedOn w:val="Normal"/>
    <w:link w:val="FooterChar"/>
    <w:uiPriority w:val="99"/>
    <w:unhideWhenUsed/>
    <w:rsid w:val="00254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82"/>
  </w:style>
  <w:style w:type="character" w:styleId="Hyperlink">
    <w:name w:val="Hyperlink"/>
    <w:basedOn w:val="DefaultParagraphFont"/>
    <w:uiPriority w:val="99"/>
    <w:unhideWhenUsed/>
    <w:rsid w:val="00B92560"/>
    <w:rPr>
      <w:color w:val="0000FF" w:themeColor="hyperlink"/>
      <w:u w:val="single"/>
    </w:rPr>
  </w:style>
  <w:style w:type="paragraph" w:styleId="NormalWeb">
    <w:name w:val="Normal (Web)"/>
    <w:basedOn w:val="Normal"/>
    <w:uiPriority w:val="99"/>
    <w:unhideWhenUsed/>
    <w:rsid w:val="00040DD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41FDC"/>
    <w:rPr>
      <w:i/>
      <w:iCs/>
    </w:rPr>
  </w:style>
  <w:style w:type="character" w:styleId="Strong">
    <w:name w:val="Strong"/>
    <w:basedOn w:val="DefaultParagraphFont"/>
    <w:uiPriority w:val="22"/>
    <w:qFormat/>
    <w:rsid w:val="004B0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8336">
      <w:bodyDiv w:val="1"/>
      <w:marLeft w:val="0"/>
      <w:marRight w:val="0"/>
      <w:marTop w:val="0"/>
      <w:marBottom w:val="0"/>
      <w:divBdr>
        <w:top w:val="none" w:sz="0" w:space="0" w:color="auto"/>
        <w:left w:val="none" w:sz="0" w:space="0" w:color="auto"/>
        <w:bottom w:val="none" w:sz="0" w:space="0" w:color="auto"/>
        <w:right w:val="none" w:sz="0" w:space="0" w:color="auto"/>
      </w:divBdr>
    </w:div>
    <w:div w:id="827211633">
      <w:bodyDiv w:val="1"/>
      <w:marLeft w:val="0"/>
      <w:marRight w:val="0"/>
      <w:marTop w:val="0"/>
      <w:marBottom w:val="0"/>
      <w:divBdr>
        <w:top w:val="none" w:sz="0" w:space="0" w:color="auto"/>
        <w:left w:val="none" w:sz="0" w:space="0" w:color="auto"/>
        <w:bottom w:val="none" w:sz="0" w:space="0" w:color="auto"/>
        <w:right w:val="none" w:sz="0" w:space="0" w:color="auto"/>
      </w:divBdr>
    </w:div>
    <w:div w:id="1712261649">
      <w:bodyDiv w:val="1"/>
      <w:marLeft w:val="0"/>
      <w:marRight w:val="0"/>
      <w:marTop w:val="0"/>
      <w:marBottom w:val="0"/>
      <w:divBdr>
        <w:top w:val="none" w:sz="0" w:space="0" w:color="auto"/>
        <w:left w:val="none" w:sz="0" w:space="0" w:color="auto"/>
        <w:bottom w:val="none" w:sz="0" w:space="0" w:color="auto"/>
        <w:right w:val="none" w:sz="0" w:space="0" w:color="auto"/>
      </w:divBdr>
      <w:divsChild>
        <w:div w:id="608895666">
          <w:marLeft w:val="0"/>
          <w:marRight w:val="0"/>
          <w:marTop w:val="0"/>
          <w:marBottom w:val="0"/>
          <w:divBdr>
            <w:top w:val="none" w:sz="0" w:space="0" w:color="auto"/>
            <w:left w:val="none" w:sz="0" w:space="0" w:color="auto"/>
            <w:bottom w:val="none" w:sz="0" w:space="0" w:color="auto"/>
            <w:right w:val="none" w:sz="0" w:space="0" w:color="auto"/>
          </w:divBdr>
          <w:divsChild>
            <w:div w:id="702437843">
              <w:marLeft w:val="0"/>
              <w:marRight w:val="0"/>
              <w:marTop w:val="0"/>
              <w:marBottom w:val="0"/>
              <w:divBdr>
                <w:top w:val="none" w:sz="0" w:space="0" w:color="auto"/>
                <w:left w:val="none" w:sz="0" w:space="0" w:color="auto"/>
                <w:bottom w:val="none" w:sz="0" w:space="0" w:color="auto"/>
                <w:right w:val="none" w:sz="0" w:space="0" w:color="auto"/>
              </w:divBdr>
              <w:divsChild>
                <w:div w:id="6370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E26C-D922-4A96-8703-5145B48D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Lap</dc:creator>
  <cp:lastModifiedBy>Administration</cp:lastModifiedBy>
  <cp:revision>9</cp:revision>
  <cp:lastPrinted>2020-05-19T05:09:00Z</cp:lastPrinted>
  <dcterms:created xsi:type="dcterms:W3CDTF">2024-12-30T01:32:00Z</dcterms:created>
  <dcterms:modified xsi:type="dcterms:W3CDTF">2024-12-31T02:52:00Z</dcterms:modified>
</cp:coreProperties>
</file>